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57" w:rsidRPr="00300A57" w:rsidRDefault="00300A57" w:rsidP="0030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248C" w:rsidRPr="00113C6B" w:rsidRDefault="0081248C" w:rsidP="0081248C">
      <w:pPr>
        <w:pStyle w:val="1"/>
        <w:spacing w:before="0" w:line="240" w:lineRule="auto"/>
        <w:ind w:left="4956" w:right="1190" w:firstLine="708"/>
        <w:jc w:val="center"/>
        <w:rPr>
          <w:rFonts w:ascii="Times New Roman" w:hAnsi="Times New Roman"/>
          <w:b w:val="0"/>
          <w:color w:val="auto"/>
          <w:lang w:val="ru-RU"/>
        </w:rPr>
      </w:pPr>
      <w:r>
        <w:rPr>
          <w:rFonts w:ascii="Times New Roman" w:hAnsi="Times New Roman"/>
          <w:b w:val="0"/>
          <w:color w:val="auto"/>
          <w:lang w:val="ru-RU"/>
        </w:rPr>
        <w:t xml:space="preserve">      </w:t>
      </w:r>
      <w:r w:rsidR="00113C6B">
        <w:rPr>
          <w:rFonts w:ascii="Times New Roman" w:hAnsi="Times New Roman"/>
          <w:b w:val="0"/>
          <w:color w:val="auto"/>
        </w:rPr>
        <w:t>Утвержден</w:t>
      </w:r>
      <w:r w:rsidR="00113C6B">
        <w:rPr>
          <w:rFonts w:ascii="Times New Roman" w:hAnsi="Times New Roman"/>
          <w:b w:val="0"/>
          <w:color w:val="auto"/>
          <w:lang w:val="ru-RU"/>
        </w:rPr>
        <w:t>а</w:t>
      </w:r>
    </w:p>
    <w:p w:rsidR="0081248C" w:rsidRPr="0081248C" w:rsidRDefault="0081248C" w:rsidP="0081248C">
      <w:pPr>
        <w:pStyle w:val="1"/>
        <w:spacing w:before="0" w:line="240" w:lineRule="auto"/>
        <w:ind w:left="4248" w:right="-144" w:firstLine="708"/>
        <w:jc w:val="center"/>
        <w:rPr>
          <w:rFonts w:ascii="Times New Roman" w:hAnsi="Times New Roman"/>
          <w:b w:val="0"/>
          <w:color w:val="auto"/>
        </w:rPr>
      </w:pPr>
      <w:r w:rsidRPr="0081248C">
        <w:rPr>
          <w:rFonts w:ascii="Times New Roman" w:hAnsi="Times New Roman"/>
          <w:b w:val="0"/>
          <w:color w:val="auto"/>
          <w:spacing w:val="-3"/>
        </w:rPr>
        <w:t xml:space="preserve">решением </w:t>
      </w:r>
      <w:r w:rsidRPr="0081248C">
        <w:rPr>
          <w:rFonts w:ascii="Times New Roman" w:hAnsi="Times New Roman"/>
          <w:b w:val="0"/>
          <w:color w:val="auto"/>
        </w:rPr>
        <w:t xml:space="preserve">Совета директоров </w:t>
      </w:r>
    </w:p>
    <w:p w:rsidR="0081248C" w:rsidRDefault="0081248C" w:rsidP="0081248C">
      <w:pPr>
        <w:pStyle w:val="1"/>
        <w:spacing w:before="0" w:line="240" w:lineRule="auto"/>
        <w:ind w:left="3540" w:right="-144" w:firstLine="708"/>
        <w:jc w:val="center"/>
        <w:rPr>
          <w:rFonts w:ascii="Times New Roman" w:hAnsi="Times New Roman"/>
          <w:b w:val="0"/>
          <w:color w:val="auto"/>
          <w:spacing w:val="-2"/>
          <w:lang w:val="ru-RU"/>
        </w:rPr>
      </w:pPr>
      <w:r>
        <w:rPr>
          <w:rFonts w:ascii="Times New Roman" w:hAnsi="Times New Roman"/>
          <w:b w:val="0"/>
          <w:color w:val="auto"/>
          <w:lang w:val="ru-RU"/>
        </w:rPr>
        <w:t xml:space="preserve">              </w:t>
      </w:r>
      <w:r w:rsidRPr="0081248C">
        <w:rPr>
          <w:rFonts w:ascii="Times New Roman" w:hAnsi="Times New Roman"/>
          <w:b w:val="0"/>
          <w:color w:val="auto"/>
        </w:rPr>
        <w:t>Акционерного общества</w:t>
      </w:r>
      <w:r w:rsidRPr="0081248C">
        <w:rPr>
          <w:rFonts w:ascii="Times New Roman" w:hAnsi="Times New Roman"/>
          <w:b w:val="0"/>
          <w:color w:val="auto"/>
          <w:spacing w:val="-2"/>
        </w:rPr>
        <w:t xml:space="preserve"> </w:t>
      </w:r>
    </w:p>
    <w:p w:rsidR="0081248C" w:rsidRPr="0081248C" w:rsidRDefault="0081248C" w:rsidP="0081248C">
      <w:pPr>
        <w:pStyle w:val="1"/>
        <w:spacing w:before="0" w:line="240" w:lineRule="auto"/>
        <w:ind w:left="3540" w:right="-144" w:firstLine="4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  <w:lang w:val="ru-RU"/>
        </w:rPr>
        <w:t xml:space="preserve">                 </w:t>
      </w:r>
      <w:r w:rsidRPr="0081248C">
        <w:rPr>
          <w:rFonts w:ascii="Times New Roman" w:hAnsi="Times New Roman"/>
          <w:b w:val="0"/>
          <w:color w:val="auto"/>
        </w:rPr>
        <w:t>«Государственная</w:t>
      </w:r>
      <w:r>
        <w:rPr>
          <w:rFonts w:ascii="Times New Roman" w:hAnsi="Times New Roman"/>
          <w:b w:val="0"/>
          <w:color w:val="auto"/>
          <w:lang w:val="ru-RU"/>
        </w:rPr>
        <w:t xml:space="preserve"> </w:t>
      </w:r>
      <w:r w:rsidRPr="0081248C">
        <w:rPr>
          <w:rFonts w:ascii="Times New Roman" w:hAnsi="Times New Roman"/>
          <w:b w:val="0"/>
          <w:color w:val="auto"/>
        </w:rPr>
        <w:t>техническая служба»</w:t>
      </w:r>
    </w:p>
    <w:p w:rsidR="0099415B" w:rsidRDefault="003C5781" w:rsidP="0081248C">
      <w:pPr>
        <w:spacing w:after="0" w:line="240" w:lineRule="auto"/>
        <w:ind w:left="549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«27</w:t>
      </w:r>
      <w:r w:rsidR="0081248C" w:rsidRPr="0081248C">
        <w:rPr>
          <w:rFonts w:ascii="Times New Roman" w:hAnsi="Times New Roman" w:cs="Times New Roman"/>
          <w:sz w:val="28"/>
        </w:rPr>
        <w:t xml:space="preserve"> » января 2021 года </w:t>
      </w:r>
    </w:p>
    <w:p w:rsidR="0081248C" w:rsidRPr="0081248C" w:rsidRDefault="0099415B" w:rsidP="0081248C">
      <w:pPr>
        <w:spacing w:after="0" w:line="240" w:lineRule="auto"/>
        <w:ind w:left="549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Протокол </w:t>
      </w:r>
      <w:bookmarkStart w:id="0" w:name="_GoBack"/>
      <w:bookmarkEnd w:id="0"/>
      <w:r w:rsidR="0081248C" w:rsidRPr="0081248C">
        <w:rPr>
          <w:rFonts w:ascii="Times New Roman" w:hAnsi="Times New Roman" w:cs="Times New Roman"/>
          <w:sz w:val="28"/>
        </w:rPr>
        <w:t>№</w:t>
      </w:r>
      <w:r w:rsidR="003C5781">
        <w:rPr>
          <w:rFonts w:ascii="Times New Roman" w:hAnsi="Times New Roman" w:cs="Times New Roman"/>
          <w:sz w:val="28"/>
        </w:rPr>
        <w:t xml:space="preserve"> 1</w:t>
      </w:r>
    </w:p>
    <w:p w:rsidR="0081248C" w:rsidRPr="0081248C" w:rsidRDefault="0081248C" w:rsidP="008124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248C" w:rsidRPr="0081248C" w:rsidRDefault="0081248C" w:rsidP="0081248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812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BF5" w:rsidRPr="0029401D" w:rsidRDefault="00044BF5" w:rsidP="00431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BF5" w:rsidRPr="0029401D" w:rsidRDefault="00044BF5" w:rsidP="00431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0E1" w:rsidRPr="0029401D" w:rsidRDefault="001F40E1" w:rsidP="00431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0E1" w:rsidRPr="0029401D" w:rsidRDefault="001F40E1" w:rsidP="00431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F5" w:rsidRPr="0029401D" w:rsidRDefault="00044BF5" w:rsidP="00431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F5" w:rsidRPr="0029401D" w:rsidRDefault="00044BF5" w:rsidP="00431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E20" w:rsidRPr="0029401D" w:rsidRDefault="00893605" w:rsidP="00893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КАДРОВАЯ ПОЛИТИКА</w:t>
      </w:r>
      <w:r w:rsidR="00431E20" w:rsidRPr="002940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4BF5" w:rsidRPr="0029401D" w:rsidRDefault="00044BF5" w:rsidP="00431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01D">
        <w:rPr>
          <w:rFonts w:ascii="Times New Roman" w:hAnsi="Times New Roman" w:cs="Times New Roman"/>
          <w:b/>
          <w:sz w:val="28"/>
          <w:szCs w:val="28"/>
        </w:rPr>
        <w:t>АКЦИОНЕРНОГО ОБЩЕСТВА</w:t>
      </w:r>
    </w:p>
    <w:p w:rsidR="00044BF5" w:rsidRPr="0029401D" w:rsidRDefault="00044BF5" w:rsidP="00431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01D">
        <w:rPr>
          <w:rFonts w:ascii="Times New Roman" w:hAnsi="Times New Roman" w:cs="Times New Roman"/>
          <w:b/>
          <w:sz w:val="28"/>
          <w:szCs w:val="28"/>
        </w:rPr>
        <w:t>«ГОСУДАРСТВЕННАЯ ТЕХНИЧЕСКАЯ СЛУЖБА»</w:t>
      </w:r>
    </w:p>
    <w:p w:rsidR="00044BF5" w:rsidRPr="0029401D" w:rsidRDefault="00044BF5" w:rsidP="00431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BF5" w:rsidRPr="0029401D" w:rsidRDefault="00044BF5" w:rsidP="00431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BF5" w:rsidRPr="0029401D" w:rsidRDefault="00044BF5" w:rsidP="00431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0E1" w:rsidRPr="0029401D" w:rsidRDefault="001F40E1" w:rsidP="00431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0E1" w:rsidRPr="0029401D" w:rsidRDefault="001F40E1" w:rsidP="00431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0E1" w:rsidRPr="0029401D" w:rsidRDefault="001F40E1" w:rsidP="00431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0E1" w:rsidRPr="0029401D" w:rsidRDefault="001F40E1" w:rsidP="00431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0E1" w:rsidRPr="0029401D" w:rsidRDefault="001F40E1" w:rsidP="00431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0E1" w:rsidRPr="0029401D" w:rsidRDefault="001F40E1" w:rsidP="00431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C88" w:rsidRPr="0029401D" w:rsidRDefault="00F66C88" w:rsidP="00431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BF5" w:rsidRPr="0029401D" w:rsidRDefault="00044BF5" w:rsidP="00431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C88" w:rsidRPr="0029401D" w:rsidRDefault="00F66C88" w:rsidP="00431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347E" w:rsidRDefault="0036347E" w:rsidP="0036347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347E" w:rsidRDefault="0036347E" w:rsidP="0036347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347E" w:rsidRDefault="0036347E" w:rsidP="0036347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347E" w:rsidRDefault="0036347E" w:rsidP="0036347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347E" w:rsidRDefault="0036347E" w:rsidP="0036347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347E" w:rsidRDefault="0036347E" w:rsidP="0036347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347E" w:rsidRDefault="0036347E" w:rsidP="0036347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-Султан, 2021 г.</w:t>
      </w:r>
    </w:p>
    <w:p w:rsidR="0036347E" w:rsidRDefault="0036347E" w:rsidP="0036347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177C" w:rsidRDefault="005C177C" w:rsidP="0036347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18DB" w:rsidRPr="003D4507" w:rsidRDefault="0036347E" w:rsidP="0036347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="001018DB" w:rsidRPr="003D4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893605" w:rsidRPr="003D4507" w:rsidRDefault="00893605" w:rsidP="00893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93605" w:rsidRPr="001C2A35" w:rsidRDefault="00893605" w:rsidP="001C2A35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C71C9">
        <w:rPr>
          <w:sz w:val="28"/>
          <w:szCs w:val="28"/>
        </w:rPr>
        <w:t xml:space="preserve">Настоящая Кадровая политика </w:t>
      </w:r>
      <w:r>
        <w:rPr>
          <w:sz w:val="28"/>
          <w:szCs w:val="28"/>
          <w:lang w:val="kk-KZ"/>
        </w:rPr>
        <w:t>а</w:t>
      </w:r>
      <w:proofErr w:type="spellStart"/>
      <w:r>
        <w:rPr>
          <w:sz w:val="28"/>
          <w:szCs w:val="28"/>
        </w:rPr>
        <w:t>кционерного</w:t>
      </w:r>
      <w:proofErr w:type="spellEnd"/>
      <w:r>
        <w:rPr>
          <w:sz w:val="28"/>
          <w:szCs w:val="28"/>
        </w:rPr>
        <w:t xml:space="preserve"> общества</w:t>
      </w:r>
      <w:r w:rsidRPr="008B1A04">
        <w:rPr>
          <w:sz w:val="28"/>
          <w:szCs w:val="28"/>
        </w:rPr>
        <w:t xml:space="preserve"> «Государственная техническая служба» </w:t>
      </w:r>
      <w:r>
        <w:rPr>
          <w:sz w:val="28"/>
          <w:szCs w:val="28"/>
        </w:rPr>
        <w:t>(далее – Кадровая политика)</w:t>
      </w:r>
      <w:r w:rsidRPr="008B1A04">
        <w:rPr>
          <w:sz w:val="28"/>
          <w:szCs w:val="28"/>
        </w:rPr>
        <w:t xml:space="preserve"> определяет</w:t>
      </w:r>
      <w:r>
        <w:rPr>
          <w:sz w:val="28"/>
          <w:szCs w:val="28"/>
        </w:rPr>
        <w:t xml:space="preserve"> основы, цели</w:t>
      </w:r>
      <w:r w:rsidRPr="008B1A04">
        <w:rPr>
          <w:sz w:val="28"/>
          <w:szCs w:val="28"/>
        </w:rPr>
        <w:t>, принципы и основные направления деятельности в области управления человеческими ресурсами.</w:t>
      </w:r>
    </w:p>
    <w:p w:rsidR="00893605" w:rsidRDefault="00893605" w:rsidP="00893605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B1A04">
        <w:rPr>
          <w:sz w:val="28"/>
          <w:szCs w:val="28"/>
        </w:rPr>
        <w:t xml:space="preserve">Основой </w:t>
      </w:r>
      <w:r>
        <w:rPr>
          <w:sz w:val="28"/>
          <w:szCs w:val="28"/>
        </w:rPr>
        <w:t>Кадровой политики</w:t>
      </w:r>
      <w:r w:rsidRPr="008B1A04">
        <w:rPr>
          <w:sz w:val="28"/>
          <w:szCs w:val="28"/>
        </w:rPr>
        <w:t xml:space="preserve"> являются профессиональное и социальное развитие работника, способного на высоком профессиональном уровне обеспечивать решение стратегических и тактических задач, поставленных  перед </w:t>
      </w:r>
      <w:r w:rsidR="001C2A35">
        <w:rPr>
          <w:sz w:val="28"/>
          <w:szCs w:val="28"/>
        </w:rPr>
        <w:t>Обществом</w:t>
      </w:r>
      <w:r w:rsidRPr="008B1A04">
        <w:rPr>
          <w:sz w:val="28"/>
          <w:szCs w:val="28"/>
        </w:rPr>
        <w:t>, разумное сочетание процессов ротации и сохранения персонала, а также поддержание на оптимальном уровне численности и качественного состава работников.</w:t>
      </w:r>
    </w:p>
    <w:p w:rsidR="00893605" w:rsidRDefault="00893605" w:rsidP="00893605">
      <w:pPr>
        <w:pStyle w:val="ab"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07B90">
        <w:rPr>
          <w:sz w:val="28"/>
          <w:szCs w:val="28"/>
        </w:rPr>
        <w:t xml:space="preserve">Основной целью </w:t>
      </w:r>
      <w:r>
        <w:rPr>
          <w:sz w:val="28"/>
          <w:szCs w:val="28"/>
        </w:rPr>
        <w:t>Кадровой п</w:t>
      </w:r>
      <w:r w:rsidRPr="00D07B90">
        <w:rPr>
          <w:sz w:val="28"/>
          <w:szCs w:val="28"/>
        </w:rPr>
        <w:t xml:space="preserve">олитики, является повышение эффективности управления персоналом путем создания системы управления человеческими ресурсами, способствующей гармоничному сочетанию интересов </w:t>
      </w:r>
      <w:r w:rsidR="001C2A35">
        <w:rPr>
          <w:sz w:val="28"/>
          <w:szCs w:val="28"/>
        </w:rPr>
        <w:t>Общества</w:t>
      </w:r>
      <w:r w:rsidRPr="00D07B90">
        <w:rPr>
          <w:sz w:val="28"/>
          <w:szCs w:val="28"/>
        </w:rPr>
        <w:t xml:space="preserve"> и работника.</w:t>
      </w:r>
      <w:r>
        <w:rPr>
          <w:sz w:val="28"/>
          <w:szCs w:val="28"/>
        </w:rPr>
        <w:t xml:space="preserve"> </w:t>
      </w:r>
    </w:p>
    <w:p w:rsidR="001018DB" w:rsidRPr="003D4507" w:rsidRDefault="001018DB" w:rsidP="00101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18DB" w:rsidRPr="003D4507" w:rsidRDefault="001018DB" w:rsidP="00101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18DB" w:rsidRPr="00CE4E94" w:rsidRDefault="001018DB" w:rsidP="001018D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CE4E94">
        <w:rPr>
          <w:rFonts w:ascii="Times New Roman" w:hAnsi="Times New Roman" w:cs="Times New Roman"/>
          <w:b/>
          <w:sz w:val="28"/>
          <w:szCs w:val="28"/>
        </w:rPr>
        <w:t>2. Термины, определения, сокращения</w:t>
      </w:r>
    </w:p>
    <w:p w:rsidR="001018DB" w:rsidRPr="00CE4E94" w:rsidRDefault="001018DB" w:rsidP="001018D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93605" w:rsidRPr="008B1A04" w:rsidRDefault="00893605" w:rsidP="00893605">
      <w:pPr>
        <w:pStyle w:val="ab"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B1A04">
        <w:rPr>
          <w:sz w:val="28"/>
          <w:szCs w:val="28"/>
        </w:rPr>
        <w:t>В настоящей</w:t>
      </w:r>
      <w:r>
        <w:rPr>
          <w:sz w:val="28"/>
          <w:szCs w:val="28"/>
        </w:rPr>
        <w:t xml:space="preserve"> Кадровой п</w:t>
      </w:r>
      <w:r w:rsidRPr="008B1A04">
        <w:rPr>
          <w:sz w:val="28"/>
          <w:szCs w:val="28"/>
        </w:rPr>
        <w:t>олитике используются следующие понятия и сокращения:</w:t>
      </w:r>
    </w:p>
    <w:p w:rsidR="00893605" w:rsidRPr="008B1A04" w:rsidRDefault="00893605" w:rsidP="00893605">
      <w:pPr>
        <w:pStyle w:val="ab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Квалификационная к</w:t>
      </w:r>
      <w:r w:rsidRPr="008B1A04">
        <w:rPr>
          <w:sz w:val="28"/>
          <w:szCs w:val="28"/>
        </w:rPr>
        <w:t>омиссия</w:t>
      </w:r>
      <w:r w:rsidR="008A46B3">
        <w:rPr>
          <w:sz w:val="28"/>
          <w:szCs w:val="28"/>
        </w:rPr>
        <w:t xml:space="preserve"> акционерного общества «Государственная техническая служба»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(далее – Комиссия)</w:t>
      </w:r>
      <w:r w:rsidRPr="008B1A04">
        <w:rPr>
          <w:sz w:val="28"/>
          <w:szCs w:val="28"/>
        </w:rPr>
        <w:t xml:space="preserve">  - </w:t>
      </w:r>
      <w:r>
        <w:rPr>
          <w:sz w:val="28"/>
          <w:szCs w:val="28"/>
        </w:rPr>
        <w:t xml:space="preserve"> внутренний коллегиальный орган, деятельностью которого </w:t>
      </w:r>
      <w:r w:rsidRPr="00CC1A5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квалификационный </w:t>
      </w:r>
      <w:r w:rsidRPr="00CC1A51">
        <w:rPr>
          <w:sz w:val="28"/>
          <w:szCs w:val="28"/>
        </w:rPr>
        <w:t xml:space="preserve">отбор кандидатов на вакантную должность и в кадровый резерв </w:t>
      </w:r>
      <w:r w:rsidR="001C2A35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; </w:t>
      </w:r>
      <w:r w:rsidRPr="008B1A04">
        <w:rPr>
          <w:sz w:val="28"/>
          <w:szCs w:val="28"/>
        </w:rPr>
        <w:t xml:space="preserve"> </w:t>
      </w:r>
    </w:p>
    <w:p w:rsidR="00893605" w:rsidRPr="008A46B3" w:rsidRDefault="00893605" w:rsidP="008A46B3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8A46B3">
        <w:rPr>
          <w:color w:val="000000"/>
          <w:sz w:val="28"/>
          <w:szCs w:val="28"/>
        </w:rPr>
        <w:t xml:space="preserve">кадровый резерв - специально сформированный в установленном порядке систематизированный список лиц, соответствующих установленным квалификационным требованиям, имеющих положительное заключение Комиссии, для замещения вакантных ключевых должностей </w:t>
      </w:r>
      <w:r w:rsidR="001C2A35" w:rsidRPr="008A46B3">
        <w:rPr>
          <w:color w:val="000000"/>
          <w:sz w:val="28"/>
          <w:szCs w:val="28"/>
        </w:rPr>
        <w:t>Общества</w:t>
      </w:r>
      <w:r w:rsidRPr="008A46B3">
        <w:rPr>
          <w:color w:val="000000"/>
          <w:sz w:val="28"/>
          <w:szCs w:val="28"/>
        </w:rPr>
        <w:t>;</w:t>
      </w:r>
    </w:p>
    <w:p w:rsidR="00893605" w:rsidRPr="008B1A04" w:rsidRDefault="00893605" w:rsidP="00893605">
      <w:pPr>
        <w:pStyle w:val="ab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8B1A04">
        <w:rPr>
          <w:sz w:val="28"/>
          <w:szCs w:val="28"/>
        </w:rPr>
        <w:t>компетентность - потенциальная способность и готовность оперативно решать поставленные задачи со знанием дела, включает в себя знание существа проблемы и умение ее решать;</w:t>
      </w:r>
    </w:p>
    <w:p w:rsidR="00893605" w:rsidRPr="008B1A04" w:rsidRDefault="00893605" w:rsidP="00893605">
      <w:pPr>
        <w:pStyle w:val="ab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8B1A04">
        <w:rPr>
          <w:sz w:val="28"/>
          <w:szCs w:val="28"/>
        </w:rPr>
        <w:t xml:space="preserve">корпоративная культура – система корпоративных ценностей, стиля работы и норм поведения, официально принятая в </w:t>
      </w:r>
      <w:r w:rsidR="001C2A35">
        <w:rPr>
          <w:sz w:val="28"/>
          <w:szCs w:val="28"/>
        </w:rPr>
        <w:t>Обществе</w:t>
      </w:r>
      <w:r w:rsidRPr="008B1A04">
        <w:rPr>
          <w:sz w:val="28"/>
          <w:szCs w:val="28"/>
        </w:rPr>
        <w:t xml:space="preserve"> и принимаемая работниками </w:t>
      </w:r>
      <w:r w:rsidR="001C2A35">
        <w:rPr>
          <w:sz w:val="28"/>
          <w:szCs w:val="28"/>
        </w:rPr>
        <w:t>Общества</w:t>
      </w:r>
      <w:r>
        <w:rPr>
          <w:sz w:val="28"/>
          <w:szCs w:val="28"/>
        </w:rPr>
        <w:t>;</w:t>
      </w:r>
    </w:p>
    <w:p w:rsidR="00893605" w:rsidRPr="00893605" w:rsidRDefault="00893605" w:rsidP="00893605">
      <w:pPr>
        <w:pStyle w:val="ab"/>
        <w:numPr>
          <w:ilvl w:val="0"/>
          <w:numId w:val="5"/>
        </w:numPr>
        <w:shd w:val="clear" w:color="auto" w:fill="FFFFFF"/>
        <w:tabs>
          <w:tab w:val="left" w:pos="709"/>
          <w:tab w:val="left" w:pos="1134"/>
          <w:tab w:val="left" w:pos="1276"/>
        </w:tabs>
        <w:ind w:left="0" w:firstLine="709"/>
        <w:jc w:val="both"/>
        <w:rPr>
          <w:lang w:val="kk-KZ"/>
        </w:rPr>
      </w:pPr>
      <w:r w:rsidRPr="008B1A04">
        <w:rPr>
          <w:sz w:val="28"/>
          <w:szCs w:val="28"/>
        </w:rPr>
        <w:t xml:space="preserve">резервист - лицо, зачисленное в кадровый резерв </w:t>
      </w:r>
      <w:r w:rsidR="001C2A35">
        <w:rPr>
          <w:sz w:val="28"/>
          <w:szCs w:val="28"/>
        </w:rPr>
        <w:t>Общества</w:t>
      </w:r>
      <w:r>
        <w:rPr>
          <w:sz w:val="28"/>
          <w:szCs w:val="28"/>
          <w:lang w:val="kk-KZ"/>
        </w:rPr>
        <w:t>.</w:t>
      </w:r>
    </w:p>
    <w:p w:rsidR="00893605" w:rsidRPr="0081248C" w:rsidRDefault="00893605" w:rsidP="00893605">
      <w:pPr>
        <w:shd w:val="clear" w:color="auto" w:fill="FFFFFF"/>
        <w:tabs>
          <w:tab w:val="left" w:pos="709"/>
          <w:tab w:val="left" w:pos="1134"/>
          <w:tab w:val="left" w:pos="1276"/>
        </w:tabs>
        <w:jc w:val="both"/>
      </w:pPr>
    </w:p>
    <w:p w:rsidR="00B75BC9" w:rsidRPr="0081248C" w:rsidRDefault="00B75BC9" w:rsidP="00893605">
      <w:pPr>
        <w:shd w:val="clear" w:color="auto" w:fill="FFFFFF"/>
        <w:tabs>
          <w:tab w:val="left" w:pos="709"/>
          <w:tab w:val="left" w:pos="1134"/>
          <w:tab w:val="left" w:pos="1276"/>
        </w:tabs>
        <w:jc w:val="both"/>
      </w:pPr>
    </w:p>
    <w:p w:rsidR="00893605" w:rsidRPr="0081248C" w:rsidRDefault="00893605" w:rsidP="00893605">
      <w:pPr>
        <w:spacing w:after="0" w:line="240" w:lineRule="auto"/>
        <w:ind w:firstLine="708"/>
        <w:jc w:val="center"/>
        <w:rPr>
          <w:rStyle w:val="10"/>
          <w:rFonts w:ascii="Times New Roman" w:eastAsiaTheme="minorHAnsi" w:hAnsi="Times New Roman"/>
          <w:color w:val="auto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Глава 3</w:t>
      </w:r>
      <w:r w:rsidRPr="00893605">
        <w:rPr>
          <w:rFonts w:ascii="Times New Roman" w:hAnsi="Times New Roman"/>
          <w:b/>
          <w:sz w:val="28"/>
          <w:szCs w:val="28"/>
        </w:rPr>
        <w:t>.</w:t>
      </w:r>
      <w:bookmarkStart w:id="1" w:name="_Toc352313337"/>
      <w:r w:rsidRPr="00893605">
        <w:rPr>
          <w:rStyle w:val="10"/>
          <w:rFonts w:ascii="Times New Roman" w:eastAsiaTheme="minorHAnsi" w:hAnsi="Times New Roman"/>
          <w:color w:val="auto"/>
        </w:rPr>
        <w:t xml:space="preserve"> Задачи и </w:t>
      </w:r>
      <w:bookmarkEnd w:id="1"/>
      <w:r w:rsidRPr="00893605">
        <w:rPr>
          <w:rStyle w:val="10"/>
          <w:rFonts w:ascii="Times New Roman" w:eastAsiaTheme="minorHAnsi" w:hAnsi="Times New Roman"/>
          <w:color w:val="auto"/>
        </w:rPr>
        <w:t>принципы Кадровой политики</w:t>
      </w:r>
    </w:p>
    <w:p w:rsidR="00893605" w:rsidRPr="0081248C" w:rsidRDefault="00893605" w:rsidP="0081248C">
      <w:pPr>
        <w:spacing w:after="0" w:line="240" w:lineRule="auto"/>
        <w:rPr>
          <w:rStyle w:val="10"/>
          <w:rFonts w:ascii="Times New Roman" w:eastAsiaTheme="minorHAnsi" w:hAnsi="Times New Roman"/>
          <w:lang w:val="ru-RU"/>
        </w:rPr>
      </w:pPr>
    </w:p>
    <w:p w:rsidR="00893605" w:rsidRPr="00AC5898" w:rsidRDefault="00893605" w:rsidP="00893605">
      <w:pPr>
        <w:pStyle w:val="ab"/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AC589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>Кадровой п</w:t>
      </w:r>
      <w:r w:rsidRPr="00AC5898">
        <w:rPr>
          <w:sz w:val="28"/>
          <w:szCs w:val="28"/>
        </w:rPr>
        <w:t xml:space="preserve">олитики для обеспечения эффективного развития </w:t>
      </w:r>
      <w:r w:rsidR="001C2A35">
        <w:rPr>
          <w:sz w:val="28"/>
          <w:szCs w:val="28"/>
        </w:rPr>
        <w:t>Общества</w:t>
      </w:r>
      <w:r w:rsidRPr="00AC5898">
        <w:rPr>
          <w:sz w:val="28"/>
          <w:szCs w:val="28"/>
        </w:rPr>
        <w:t xml:space="preserve"> являются:</w:t>
      </w:r>
    </w:p>
    <w:p w:rsidR="00893605" w:rsidRPr="002B12A4" w:rsidRDefault="00893605" w:rsidP="00893605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12A4">
        <w:rPr>
          <w:rFonts w:ascii="Times New Roman" w:hAnsi="Times New Roman"/>
          <w:sz w:val="28"/>
          <w:szCs w:val="28"/>
        </w:rPr>
        <w:t xml:space="preserve"> эффективное использование человеческого ресурса;</w:t>
      </w:r>
    </w:p>
    <w:p w:rsidR="00893605" w:rsidRDefault="00893605" w:rsidP="00893605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постоянный  анализ деятельности работников, численности и структуры персонала на предмет установления результативности системы управления персоналом;</w:t>
      </w:r>
    </w:p>
    <w:p w:rsidR="00893605" w:rsidRPr="00143854" w:rsidRDefault="00893605" w:rsidP="00893605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укомплектованности подразделений </w:t>
      </w:r>
      <w:r w:rsidR="00D01AC7">
        <w:rPr>
          <w:rFonts w:ascii="Times New Roman" w:hAnsi="Times New Roman"/>
          <w:sz w:val="28"/>
          <w:szCs w:val="28"/>
        </w:rPr>
        <w:t>– не менее 80%</w:t>
      </w:r>
      <w:r w:rsidRPr="00143854">
        <w:rPr>
          <w:rFonts w:ascii="Times New Roman" w:hAnsi="Times New Roman"/>
          <w:sz w:val="28"/>
          <w:szCs w:val="28"/>
        </w:rPr>
        <w:t>;</w:t>
      </w:r>
    </w:p>
    <w:p w:rsidR="00893605" w:rsidRPr="00143854" w:rsidRDefault="00893605" w:rsidP="00893605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3854">
        <w:rPr>
          <w:rFonts w:ascii="Times New Roman" w:hAnsi="Times New Roman"/>
          <w:sz w:val="28"/>
          <w:szCs w:val="28"/>
        </w:rPr>
        <w:t>обеспечение повышения производительности труда – в пределах 1-3%;</w:t>
      </w:r>
    </w:p>
    <w:p w:rsidR="00893605" w:rsidRPr="00143854" w:rsidRDefault="00893605" w:rsidP="00893605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3854">
        <w:rPr>
          <w:rFonts w:ascii="Times New Roman" w:hAnsi="Times New Roman"/>
          <w:sz w:val="28"/>
          <w:szCs w:val="28"/>
        </w:rPr>
        <w:t xml:space="preserve">текучесть кадров – не более </w:t>
      </w:r>
      <w:r>
        <w:rPr>
          <w:rFonts w:ascii="Times New Roman" w:hAnsi="Times New Roman"/>
          <w:sz w:val="28"/>
          <w:szCs w:val="28"/>
          <w:lang w:val="kk-KZ"/>
        </w:rPr>
        <w:t xml:space="preserve">14 - 17 </w:t>
      </w:r>
      <w:r w:rsidRPr="00143854">
        <w:rPr>
          <w:rFonts w:ascii="Times New Roman" w:hAnsi="Times New Roman"/>
          <w:sz w:val="28"/>
          <w:szCs w:val="28"/>
        </w:rPr>
        <w:t>%;</w:t>
      </w:r>
    </w:p>
    <w:p w:rsidR="00893605" w:rsidRDefault="00893605" w:rsidP="00893605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ежегодный анализ текучести персонала в разрезе направлений деятельности;</w:t>
      </w:r>
    </w:p>
    <w:p w:rsidR="00893605" w:rsidRDefault="00893605" w:rsidP="00893605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квалификационного отбора на занятие вакантных должностей;</w:t>
      </w:r>
    </w:p>
    <w:p w:rsidR="00893605" w:rsidRDefault="00893605" w:rsidP="00893605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и развитие кадрового резерва; </w:t>
      </w:r>
    </w:p>
    <w:p w:rsidR="00893605" w:rsidRDefault="00893605" w:rsidP="00893605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постоянная актуализация данных кадрового резерва;</w:t>
      </w:r>
    </w:p>
    <w:p w:rsidR="00893605" w:rsidRPr="00143854" w:rsidRDefault="00893605" w:rsidP="00893605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3854">
        <w:rPr>
          <w:rFonts w:ascii="Times New Roman" w:hAnsi="Times New Roman"/>
          <w:sz w:val="28"/>
          <w:szCs w:val="28"/>
        </w:rPr>
        <w:t xml:space="preserve">поиск талантливых, целеустремленных и энергичных людей, которые вместе с </w:t>
      </w:r>
      <w:r w:rsidR="001C2A35" w:rsidRPr="001C2A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</w:t>
      </w:r>
      <w:r w:rsidRPr="00143854">
        <w:rPr>
          <w:rFonts w:ascii="Times New Roman" w:hAnsi="Times New Roman"/>
          <w:sz w:val="28"/>
          <w:szCs w:val="28"/>
        </w:rPr>
        <w:t xml:space="preserve"> готовы развиваться, делать карьеру, повышать свой профессиональный уровень, достигая высоких результатов в работе, материального благополучия и самореализации;</w:t>
      </w:r>
    </w:p>
    <w:p w:rsidR="00893605" w:rsidRPr="00EC3191" w:rsidRDefault="00893605" w:rsidP="00893605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3191">
        <w:rPr>
          <w:rFonts w:ascii="Times New Roman" w:hAnsi="Times New Roman"/>
          <w:sz w:val="28"/>
          <w:szCs w:val="28"/>
        </w:rPr>
        <w:t xml:space="preserve"> реализация процесса адаптации работников и наставничества; </w:t>
      </w:r>
    </w:p>
    <w:p w:rsidR="00893605" w:rsidRPr="00143854" w:rsidRDefault="00893605" w:rsidP="00893605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3854">
        <w:rPr>
          <w:rFonts w:ascii="Times New Roman" w:hAnsi="Times New Roman"/>
          <w:sz w:val="28"/>
          <w:szCs w:val="28"/>
        </w:rPr>
        <w:t xml:space="preserve">обучение новым технологиям – не менее </w:t>
      </w:r>
      <w:r>
        <w:rPr>
          <w:rFonts w:ascii="Times New Roman" w:hAnsi="Times New Roman"/>
          <w:sz w:val="28"/>
          <w:szCs w:val="28"/>
        </w:rPr>
        <w:t>10</w:t>
      </w:r>
      <w:r w:rsidRPr="00143854">
        <w:rPr>
          <w:rFonts w:ascii="Times New Roman" w:hAnsi="Times New Roman"/>
          <w:sz w:val="28"/>
          <w:szCs w:val="28"/>
        </w:rPr>
        <w:t>%  работников основных профессий;</w:t>
      </w:r>
    </w:p>
    <w:p w:rsidR="00893605" w:rsidRPr="00143854" w:rsidRDefault="00893605" w:rsidP="00893605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3854">
        <w:rPr>
          <w:rFonts w:ascii="Times New Roman" w:hAnsi="Times New Roman"/>
          <w:sz w:val="28"/>
          <w:szCs w:val="28"/>
        </w:rPr>
        <w:t>обеспечение обучения правилам безопасности и охраны труда –  100% работников;</w:t>
      </w:r>
    </w:p>
    <w:p w:rsidR="00893605" w:rsidRPr="00F80778" w:rsidRDefault="00893605" w:rsidP="00893605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778">
        <w:rPr>
          <w:rFonts w:ascii="Times New Roman" w:hAnsi="Times New Roman"/>
          <w:sz w:val="28"/>
          <w:szCs w:val="28"/>
        </w:rPr>
        <w:t xml:space="preserve">проведение аттестации всех работников; </w:t>
      </w:r>
    </w:p>
    <w:p w:rsidR="00893605" w:rsidRPr="00F80778" w:rsidRDefault="00893605" w:rsidP="00893605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778">
        <w:rPr>
          <w:rFonts w:ascii="Times New Roman" w:hAnsi="Times New Roman"/>
          <w:sz w:val="28"/>
          <w:szCs w:val="28"/>
        </w:rPr>
        <w:t>обеспечение персонала стабильной и своевременной заработной платой; </w:t>
      </w:r>
    </w:p>
    <w:p w:rsidR="00893605" w:rsidRPr="00F80778" w:rsidRDefault="00893605" w:rsidP="00893605">
      <w:pPr>
        <w:numPr>
          <w:ilvl w:val="0"/>
          <w:numId w:val="11"/>
        </w:num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778">
        <w:rPr>
          <w:rFonts w:ascii="Times New Roman" w:hAnsi="Times New Roman"/>
          <w:sz w:val="28"/>
          <w:szCs w:val="28"/>
        </w:rPr>
        <w:t>разработка и внедрение мотивирующей и прозрачной системы оплаты труда, основанной на уровне квалификации, компетентности и результативности труда работников;</w:t>
      </w:r>
    </w:p>
    <w:p w:rsidR="00893605" w:rsidRPr="00F80778" w:rsidRDefault="00893605" w:rsidP="00893605">
      <w:pPr>
        <w:numPr>
          <w:ilvl w:val="0"/>
          <w:numId w:val="11"/>
        </w:num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778">
        <w:rPr>
          <w:rFonts w:ascii="Times New Roman" w:hAnsi="Times New Roman"/>
          <w:sz w:val="28"/>
          <w:szCs w:val="28"/>
        </w:rPr>
        <w:t xml:space="preserve">обеспечение системы социальных гарантий, в пределах не ниже установленных </w:t>
      </w:r>
      <w:r w:rsidR="001C2A35" w:rsidRPr="001C2A35">
        <w:rPr>
          <w:rFonts w:ascii="Times New Roman" w:hAnsi="Times New Roman"/>
          <w:sz w:val="28"/>
          <w:szCs w:val="28"/>
        </w:rPr>
        <w:t>Обществ</w:t>
      </w:r>
      <w:r w:rsidR="001C2A35">
        <w:rPr>
          <w:rFonts w:ascii="Times New Roman" w:hAnsi="Times New Roman"/>
          <w:sz w:val="28"/>
          <w:szCs w:val="28"/>
        </w:rPr>
        <w:t>ом</w:t>
      </w:r>
      <w:r w:rsidRPr="00F80778">
        <w:rPr>
          <w:rFonts w:ascii="Times New Roman" w:hAnsi="Times New Roman"/>
          <w:sz w:val="28"/>
          <w:szCs w:val="28"/>
        </w:rPr>
        <w:t xml:space="preserve">; </w:t>
      </w:r>
    </w:p>
    <w:p w:rsidR="00893605" w:rsidRDefault="00893605" w:rsidP="00893605">
      <w:pPr>
        <w:pStyle w:val="ab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177B8">
        <w:rPr>
          <w:sz w:val="28"/>
          <w:szCs w:val="28"/>
        </w:rPr>
        <w:t xml:space="preserve">соответствие деятельности </w:t>
      </w:r>
      <w:r w:rsidR="001C2A35" w:rsidRPr="001C2A35">
        <w:rPr>
          <w:sz w:val="28"/>
          <w:szCs w:val="28"/>
        </w:rPr>
        <w:t>Общества</w:t>
      </w:r>
      <w:r w:rsidRPr="00C177B8">
        <w:rPr>
          <w:sz w:val="28"/>
          <w:szCs w:val="28"/>
        </w:rPr>
        <w:t xml:space="preserve"> всем требованиям в области техники безопасности, охраны труда и здоровья работников</w:t>
      </w:r>
      <w:r>
        <w:rPr>
          <w:sz w:val="28"/>
          <w:szCs w:val="28"/>
        </w:rPr>
        <w:t>;</w:t>
      </w:r>
    </w:p>
    <w:p w:rsidR="00893605" w:rsidRDefault="00893605" w:rsidP="00893605">
      <w:pPr>
        <w:pStyle w:val="ab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деятельности работников.</w:t>
      </w:r>
    </w:p>
    <w:p w:rsidR="00893605" w:rsidRPr="008B1A04" w:rsidRDefault="00893605" w:rsidP="008936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B1A0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Кадровая п</w:t>
      </w:r>
      <w:r w:rsidRPr="008B1A04">
        <w:rPr>
          <w:rFonts w:ascii="Times New Roman" w:hAnsi="Times New Roman"/>
          <w:sz w:val="28"/>
          <w:szCs w:val="28"/>
        </w:rPr>
        <w:t xml:space="preserve">олитика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 w:rsidRPr="008B1A04">
        <w:rPr>
          <w:rFonts w:ascii="Times New Roman" w:hAnsi="Times New Roman"/>
          <w:sz w:val="28"/>
          <w:szCs w:val="28"/>
        </w:rPr>
        <w:t xml:space="preserve"> основывается на следующих базовых принципах: </w:t>
      </w:r>
    </w:p>
    <w:p w:rsidR="00893605" w:rsidRPr="008B1A04" w:rsidRDefault="00893605" w:rsidP="00893605">
      <w:pPr>
        <w:pStyle w:val="11"/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lastRenderedPageBreak/>
        <w:tab/>
      </w:r>
      <w:r w:rsidRPr="008B1A04">
        <w:rPr>
          <w:rFonts w:ascii="Times New Roman" w:hAnsi="Times New Roman"/>
          <w:sz w:val="28"/>
          <w:szCs w:val="28"/>
        </w:rPr>
        <w:tab/>
        <w:t>1) участие в процессе управления отношениями и развитием всей линии руководящих звеньев, совершенствование системы обучения руководящего звена принципам и методам управления отношениями;</w:t>
      </w:r>
    </w:p>
    <w:p w:rsidR="00893605" w:rsidRPr="008B1A04" w:rsidRDefault="00893605" w:rsidP="00893605">
      <w:pPr>
        <w:pStyle w:val="11"/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tab/>
      </w:r>
      <w:r w:rsidRPr="008B1A04">
        <w:rPr>
          <w:rFonts w:ascii="Times New Roman" w:hAnsi="Times New Roman"/>
          <w:sz w:val="28"/>
          <w:szCs w:val="28"/>
        </w:rPr>
        <w:tab/>
        <w:t xml:space="preserve">2) </w:t>
      </w:r>
      <w:r>
        <w:rPr>
          <w:rFonts w:ascii="Times New Roman" w:hAnsi="Times New Roman"/>
          <w:sz w:val="28"/>
          <w:szCs w:val="28"/>
        </w:rPr>
        <w:t>использования квалификационного</w:t>
      </w:r>
      <w:r w:rsidRPr="00A85F91">
        <w:rPr>
          <w:rFonts w:ascii="Times New Roman" w:hAnsi="Times New Roman"/>
          <w:sz w:val="28"/>
          <w:szCs w:val="28"/>
        </w:rPr>
        <w:t xml:space="preserve"> отбо</w:t>
      </w:r>
      <w:r>
        <w:rPr>
          <w:rFonts w:ascii="Times New Roman" w:hAnsi="Times New Roman"/>
          <w:sz w:val="28"/>
          <w:szCs w:val="28"/>
        </w:rPr>
        <w:t>ра</w:t>
      </w:r>
      <w:r w:rsidRPr="00A85F91">
        <w:rPr>
          <w:rFonts w:ascii="Times New Roman" w:hAnsi="Times New Roman"/>
          <w:sz w:val="28"/>
          <w:szCs w:val="28"/>
        </w:rPr>
        <w:t xml:space="preserve"> кандидатов на вакантную должность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93605" w:rsidRPr="008B1A04" w:rsidRDefault="00893605" w:rsidP="00893605">
      <w:pPr>
        <w:pStyle w:val="11"/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tab/>
      </w:r>
      <w:r w:rsidRPr="008B1A04">
        <w:rPr>
          <w:rFonts w:ascii="Times New Roman" w:hAnsi="Times New Roman"/>
          <w:sz w:val="28"/>
          <w:szCs w:val="28"/>
        </w:rPr>
        <w:tab/>
        <w:t xml:space="preserve">3) разумное </w:t>
      </w:r>
      <w:r>
        <w:rPr>
          <w:rFonts w:ascii="Times New Roman" w:hAnsi="Times New Roman"/>
          <w:sz w:val="28"/>
          <w:szCs w:val="28"/>
        </w:rPr>
        <w:t>использование</w:t>
      </w:r>
      <w:r w:rsidRPr="008B1A04">
        <w:rPr>
          <w:rFonts w:ascii="Times New Roman" w:hAnsi="Times New Roman"/>
          <w:sz w:val="28"/>
          <w:szCs w:val="28"/>
        </w:rPr>
        <w:t xml:space="preserve"> кадрового резерва при замещении вакансий, применение практики ротации работников между звеньями управления, ротация руководящего кадрового состава с обеспечением преемственности, качественное интеллектуальное развитие персонала;</w:t>
      </w:r>
    </w:p>
    <w:p w:rsidR="00893605" w:rsidRPr="008B1A04" w:rsidRDefault="00893605" w:rsidP="00893605">
      <w:pPr>
        <w:pStyle w:val="11"/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tab/>
      </w:r>
      <w:r w:rsidRPr="008B1A04">
        <w:rPr>
          <w:rFonts w:ascii="Times New Roman" w:hAnsi="Times New Roman"/>
          <w:sz w:val="28"/>
          <w:szCs w:val="28"/>
        </w:rPr>
        <w:tab/>
        <w:t>4) обеспечение оптимальной занятости работников, максимального использования опыта и интеллектуального потенциала человеческих ресурсов, эффективная организация и обеспечение безопасности труда;</w:t>
      </w:r>
    </w:p>
    <w:p w:rsidR="00893605" w:rsidRPr="008B1A04" w:rsidRDefault="00893605" w:rsidP="00893605">
      <w:pPr>
        <w:pStyle w:val="11"/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tab/>
      </w:r>
      <w:r w:rsidRPr="008B1A04">
        <w:rPr>
          <w:rFonts w:ascii="Times New Roman" w:hAnsi="Times New Roman"/>
          <w:sz w:val="28"/>
          <w:szCs w:val="28"/>
        </w:rPr>
        <w:tab/>
        <w:t xml:space="preserve">5) развитие </w:t>
      </w:r>
      <w:proofErr w:type="gramStart"/>
      <w:r w:rsidRPr="008B1A04">
        <w:rPr>
          <w:rFonts w:ascii="Times New Roman" w:hAnsi="Times New Roman"/>
          <w:sz w:val="28"/>
          <w:szCs w:val="28"/>
        </w:rPr>
        <w:t>системы мотивации</w:t>
      </w:r>
      <w:r>
        <w:rPr>
          <w:rFonts w:ascii="Times New Roman" w:hAnsi="Times New Roman"/>
          <w:sz w:val="28"/>
          <w:szCs w:val="28"/>
        </w:rPr>
        <w:t xml:space="preserve"> высокой эффективности деятельности работников</w:t>
      </w:r>
      <w:proofErr w:type="gramEnd"/>
      <w:r w:rsidRPr="008B1A04">
        <w:rPr>
          <w:rFonts w:ascii="Times New Roman" w:hAnsi="Times New Roman"/>
          <w:sz w:val="28"/>
          <w:szCs w:val="28"/>
        </w:rPr>
        <w:t>;</w:t>
      </w:r>
    </w:p>
    <w:p w:rsidR="00893605" w:rsidRPr="008B1A04" w:rsidRDefault="00893605" w:rsidP="00893605">
      <w:pPr>
        <w:pStyle w:val="11"/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tab/>
      </w:r>
      <w:r w:rsidRPr="008B1A04">
        <w:rPr>
          <w:rFonts w:ascii="Times New Roman" w:hAnsi="Times New Roman"/>
          <w:sz w:val="28"/>
          <w:szCs w:val="28"/>
        </w:rPr>
        <w:tab/>
        <w:t xml:space="preserve">6) поддержание благоприятного психологического климата в трудовом коллективе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 w:rsidRPr="008B1A04">
        <w:rPr>
          <w:rFonts w:ascii="Times New Roman" w:hAnsi="Times New Roman"/>
          <w:sz w:val="28"/>
          <w:szCs w:val="28"/>
        </w:rPr>
        <w:t>;</w:t>
      </w:r>
    </w:p>
    <w:p w:rsidR="00893605" w:rsidRPr="008B1A04" w:rsidRDefault="00893605" w:rsidP="00893605">
      <w:pPr>
        <w:pStyle w:val="11"/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tab/>
      </w:r>
      <w:r w:rsidRPr="008B1A04">
        <w:rPr>
          <w:rFonts w:ascii="Times New Roman" w:hAnsi="Times New Roman"/>
          <w:sz w:val="28"/>
          <w:szCs w:val="28"/>
        </w:rPr>
        <w:tab/>
        <w:t xml:space="preserve">7) развитие системы социально-трудовых прав и гарантий, способствующей формированию  сознания корпоративной сплоченности и принадлежности к единому коллективу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 w:rsidRPr="008B1A04">
        <w:rPr>
          <w:rFonts w:ascii="Times New Roman" w:hAnsi="Times New Roman"/>
          <w:sz w:val="28"/>
          <w:szCs w:val="28"/>
        </w:rPr>
        <w:t>;</w:t>
      </w:r>
    </w:p>
    <w:p w:rsidR="00893605" w:rsidRPr="008B1A04" w:rsidRDefault="00893605" w:rsidP="00893605">
      <w:pPr>
        <w:pStyle w:val="11"/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tab/>
      </w:r>
      <w:r w:rsidRPr="008B1A04">
        <w:rPr>
          <w:rFonts w:ascii="Times New Roman" w:hAnsi="Times New Roman"/>
          <w:sz w:val="28"/>
          <w:szCs w:val="28"/>
        </w:rPr>
        <w:tab/>
        <w:t>8) внедрение современных подходов в сфере управления персоналом, автоматизация процессов управления отношениями;</w:t>
      </w:r>
    </w:p>
    <w:p w:rsidR="00893605" w:rsidRPr="008B1A04" w:rsidRDefault="00893605" w:rsidP="00893605">
      <w:pPr>
        <w:pStyle w:val="11"/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tab/>
      </w:r>
      <w:r w:rsidRPr="008B1A04">
        <w:rPr>
          <w:rFonts w:ascii="Times New Roman" w:hAnsi="Times New Roman"/>
          <w:sz w:val="28"/>
          <w:szCs w:val="28"/>
        </w:rPr>
        <w:tab/>
        <w:t xml:space="preserve">9) реализация социального партнерства и взаимной ответственности сторон во взаимоотношениях между </w:t>
      </w:r>
      <w:r w:rsidR="001C2A35" w:rsidRPr="001C2A35">
        <w:rPr>
          <w:rFonts w:ascii="Times New Roman" w:hAnsi="Times New Roman"/>
          <w:sz w:val="28"/>
          <w:szCs w:val="28"/>
        </w:rPr>
        <w:t>Обществ</w:t>
      </w:r>
      <w:r w:rsidR="001C2A35">
        <w:rPr>
          <w:rFonts w:ascii="Times New Roman" w:hAnsi="Times New Roman"/>
          <w:sz w:val="28"/>
          <w:szCs w:val="28"/>
        </w:rPr>
        <w:t>ом</w:t>
      </w:r>
      <w:r w:rsidRPr="008B1A04">
        <w:rPr>
          <w:rFonts w:ascii="Times New Roman" w:hAnsi="Times New Roman"/>
          <w:sz w:val="28"/>
          <w:szCs w:val="28"/>
        </w:rPr>
        <w:t xml:space="preserve"> и работниками.</w:t>
      </w:r>
    </w:p>
    <w:p w:rsidR="00C928ED" w:rsidRDefault="00C928ED" w:rsidP="008936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bookmarkStart w:id="2" w:name="SUB3500"/>
      <w:bookmarkEnd w:id="2"/>
    </w:p>
    <w:p w:rsidR="00A70296" w:rsidRPr="00DB30CE" w:rsidRDefault="00A70296" w:rsidP="008936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A70296" w:rsidRDefault="008A46B3" w:rsidP="008936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Глава </w:t>
      </w:r>
      <w:r w:rsidR="00893605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893605" w:rsidRPr="005F0CBE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893605">
        <w:rPr>
          <w:rFonts w:ascii="Times New Roman" w:hAnsi="Times New Roman"/>
          <w:b/>
          <w:bCs/>
          <w:color w:val="000000"/>
          <w:sz w:val="28"/>
          <w:szCs w:val="28"/>
        </w:rPr>
        <w:t>Кадровая п</w:t>
      </w:r>
      <w:r w:rsidR="00893605" w:rsidRPr="005F0CBE">
        <w:rPr>
          <w:rFonts w:ascii="Times New Roman" w:hAnsi="Times New Roman"/>
          <w:b/>
          <w:bCs/>
          <w:color w:val="000000"/>
          <w:sz w:val="28"/>
          <w:szCs w:val="28"/>
        </w:rPr>
        <w:t>олитика в области обеспечения занятости и развития персонала</w:t>
      </w:r>
    </w:p>
    <w:p w:rsidR="00893605" w:rsidRPr="00D603B1" w:rsidRDefault="00893605" w:rsidP="008936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F0CB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93605" w:rsidRPr="00D603B1" w:rsidRDefault="00893605" w:rsidP="0089360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3" w:name="SUB1600"/>
      <w:bookmarkStart w:id="4" w:name="SUB2000"/>
      <w:bookmarkEnd w:id="3"/>
      <w:bookmarkEnd w:id="4"/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D603B1">
        <w:rPr>
          <w:rFonts w:ascii="Times New Roman" w:hAnsi="Times New Roman"/>
          <w:b/>
          <w:bCs/>
          <w:color w:val="000000"/>
          <w:sz w:val="28"/>
          <w:szCs w:val="28"/>
        </w:rPr>
        <w:t>.1. Внедрение комплексной системы качественного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количественного планирования </w:t>
      </w:r>
      <w:r w:rsidRPr="00D603B1">
        <w:rPr>
          <w:rFonts w:ascii="Times New Roman" w:hAnsi="Times New Roman"/>
          <w:b/>
          <w:bCs/>
          <w:color w:val="000000"/>
          <w:sz w:val="28"/>
          <w:szCs w:val="28"/>
        </w:rPr>
        <w:t>человеческих ресурсов</w:t>
      </w:r>
    </w:p>
    <w:p w:rsidR="00893605" w:rsidRPr="00D603B1" w:rsidRDefault="00893605" w:rsidP="00893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b/>
          <w:bCs/>
          <w:sz w:val="28"/>
          <w:szCs w:val="28"/>
        </w:rPr>
        <w:t> </w:t>
      </w:r>
    </w:p>
    <w:p w:rsidR="00893605" w:rsidRPr="00C11990" w:rsidRDefault="00893605" w:rsidP="00893605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5" w:name="SUB1200"/>
      <w:bookmarkStart w:id="6" w:name="SUB1300"/>
      <w:bookmarkEnd w:id="5"/>
      <w:bookmarkEnd w:id="6"/>
      <w:r w:rsidRPr="00C11990">
        <w:rPr>
          <w:rFonts w:ascii="Times New Roman" w:hAnsi="Times New Roman"/>
          <w:sz w:val="28"/>
          <w:szCs w:val="28"/>
        </w:rPr>
        <w:t xml:space="preserve">7. Планирование человеческих ресурсов является приоритетным для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 w:rsidRPr="00C11990">
        <w:rPr>
          <w:rFonts w:ascii="Times New Roman" w:hAnsi="Times New Roman"/>
          <w:sz w:val="28"/>
          <w:szCs w:val="28"/>
        </w:rPr>
        <w:t xml:space="preserve"> направлением</w:t>
      </w:r>
      <w:r w:rsidRPr="00C11990">
        <w:rPr>
          <w:sz w:val="28"/>
          <w:szCs w:val="28"/>
        </w:rPr>
        <w:t xml:space="preserve">. </w:t>
      </w:r>
    </w:p>
    <w:p w:rsidR="00893605" w:rsidRPr="007568E8" w:rsidRDefault="00893605" w:rsidP="00893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8E8">
        <w:rPr>
          <w:rFonts w:ascii="Times New Roman" w:hAnsi="Times New Roman"/>
          <w:sz w:val="28"/>
          <w:szCs w:val="28"/>
        </w:rPr>
        <w:t>С целью успешной реализации данного направления осуществл</w:t>
      </w:r>
      <w:r>
        <w:rPr>
          <w:rFonts w:ascii="Times New Roman" w:hAnsi="Times New Roman"/>
          <w:sz w:val="28"/>
          <w:szCs w:val="28"/>
        </w:rPr>
        <w:t xml:space="preserve">яются </w:t>
      </w:r>
      <w:r w:rsidRPr="007568E8">
        <w:rPr>
          <w:rFonts w:ascii="Times New Roman" w:hAnsi="Times New Roman"/>
          <w:sz w:val="28"/>
          <w:szCs w:val="28"/>
        </w:rPr>
        <w:t>следующие мероприятия: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</w:rPr>
        <w:t xml:space="preserve"> анализ </w:t>
      </w:r>
      <w:r w:rsidRPr="00D603B1">
        <w:rPr>
          <w:rFonts w:ascii="Times New Roman" w:hAnsi="Times New Roman"/>
          <w:color w:val="000000"/>
          <w:sz w:val="28"/>
          <w:szCs w:val="28"/>
        </w:rPr>
        <w:t>численности и структуры персонала,</w:t>
      </w:r>
      <w:r>
        <w:rPr>
          <w:rFonts w:ascii="Times New Roman" w:hAnsi="Times New Roman"/>
          <w:color w:val="000000"/>
          <w:sz w:val="28"/>
          <w:szCs w:val="28"/>
        </w:rPr>
        <w:t xml:space="preserve"> деятельности работников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,  устранение дублирования функций между </w:t>
      </w:r>
      <w:r>
        <w:rPr>
          <w:rFonts w:ascii="Times New Roman" w:hAnsi="Times New Roman"/>
          <w:color w:val="000000"/>
          <w:sz w:val="28"/>
          <w:szCs w:val="28"/>
        </w:rPr>
        <w:t xml:space="preserve">структурными 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подразделениями внутри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 w:rsidRPr="00D603B1">
        <w:rPr>
          <w:rFonts w:ascii="Times New Roman" w:hAnsi="Times New Roman"/>
          <w:color w:val="000000"/>
          <w:sz w:val="28"/>
          <w:szCs w:val="28"/>
        </w:rPr>
        <w:t>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>2) совершенствование унифицированной формы и содержания должностных инструкций;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>3) постоянная и регулярная оценка состояния кадрового потенциала;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) анализ текучести персонала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color w:val="000000"/>
          <w:sz w:val="28"/>
          <w:szCs w:val="28"/>
        </w:rPr>
        <w:t>, а также их факторов</w:t>
      </w:r>
      <w:r w:rsidRPr="00D603B1">
        <w:rPr>
          <w:rFonts w:ascii="Times New Roman" w:hAnsi="Times New Roman"/>
          <w:color w:val="000000"/>
          <w:sz w:val="28"/>
          <w:szCs w:val="28"/>
        </w:rPr>
        <w:t>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D603B1">
        <w:rPr>
          <w:rFonts w:ascii="Times New Roman" w:hAnsi="Times New Roman"/>
          <w:color w:val="000000"/>
          <w:sz w:val="28"/>
          <w:szCs w:val="28"/>
        </w:rPr>
        <w:t>) разработка комплексного подхода к повышению лояльности и снижению текучести персонала;</w:t>
      </w:r>
    </w:p>
    <w:p w:rsidR="00893605" w:rsidRPr="00D603B1" w:rsidRDefault="00893605" w:rsidP="0089360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 xml:space="preserve">разработка </w:t>
      </w:r>
      <w:r w:rsidRPr="00D603B1">
        <w:rPr>
          <w:rFonts w:ascii="Times New Roman" w:hAnsi="Times New Roman"/>
          <w:color w:val="000000"/>
          <w:sz w:val="28"/>
          <w:szCs w:val="28"/>
        </w:rPr>
        <w:t>норматив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численности административно-управленческого и производственного персонала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93605" w:rsidRDefault="00893605" w:rsidP="00893605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D603B1">
        <w:rPr>
          <w:rFonts w:ascii="Times New Roman" w:hAnsi="Times New Roman"/>
          <w:color w:val="000000"/>
          <w:sz w:val="28"/>
          <w:szCs w:val="28"/>
        </w:rPr>
        <w:t>) автоматизация процесс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, создание </w:t>
      </w:r>
      <w:r>
        <w:rPr>
          <w:rFonts w:ascii="Times New Roman" w:hAnsi="Times New Roman"/>
          <w:color w:val="000000"/>
          <w:sz w:val="28"/>
          <w:szCs w:val="28"/>
        </w:rPr>
        <w:t>кадрового резерва</w:t>
      </w:r>
      <w:r w:rsidRPr="008F220D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893605" w:rsidRDefault="00893605" w:rsidP="008936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70296" w:rsidRDefault="00A70296" w:rsidP="008936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3605" w:rsidRPr="00D603B1" w:rsidRDefault="00893605" w:rsidP="0089360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D603B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D603B1">
        <w:rPr>
          <w:rFonts w:ascii="Times New Roman" w:hAnsi="Times New Roman"/>
          <w:b/>
          <w:bCs/>
          <w:color w:val="000000"/>
          <w:sz w:val="28"/>
          <w:szCs w:val="28"/>
        </w:rPr>
        <w:t>. Разработка и реализация молодежной политики</w:t>
      </w:r>
    </w:p>
    <w:p w:rsidR="00893605" w:rsidRPr="00D603B1" w:rsidRDefault="00893605" w:rsidP="008936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b/>
          <w:bCs/>
          <w:sz w:val="28"/>
          <w:szCs w:val="28"/>
        </w:rPr>
        <w:t> 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Pr="00F85E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03B1">
        <w:rPr>
          <w:rFonts w:ascii="Times New Roman" w:hAnsi="Times New Roman"/>
          <w:color w:val="000000"/>
          <w:sz w:val="28"/>
          <w:szCs w:val="28"/>
        </w:rPr>
        <w:t>Разработка и реализация молодежной политики - является планомерн</w:t>
      </w:r>
      <w:r>
        <w:rPr>
          <w:rFonts w:ascii="Times New Roman" w:hAnsi="Times New Roman"/>
          <w:color w:val="000000"/>
          <w:sz w:val="28"/>
          <w:szCs w:val="28"/>
        </w:rPr>
        <w:t xml:space="preserve">ой </w:t>
      </w:r>
      <w:r w:rsidRPr="00D603B1">
        <w:rPr>
          <w:rFonts w:ascii="Times New Roman" w:hAnsi="Times New Roman"/>
          <w:color w:val="000000"/>
          <w:sz w:val="28"/>
          <w:szCs w:val="28"/>
        </w:rPr>
        <w:t>целенаправленн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подготовк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молодых специалистов в соответствии с потребностями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по его видам деятельности. 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3605" w:rsidRPr="008B1A04" w:rsidRDefault="00893605" w:rsidP="00893605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right="58"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B1A04">
        <w:rPr>
          <w:rFonts w:ascii="Times New Roman" w:hAnsi="Times New Roman"/>
          <w:spacing w:val="-2"/>
          <w:sz w:val="28"/>
          <w:szCs w:val="28"/>
        </w:rPr>
        <w:t xml:space="preserve">В целях подбора потенциальных перспективных кадров из числа выпускников высших учебных заведений, </w:t>
      </w:r>
      <w:r w:rsidR="001C2A35" w:rsidRPr="001C2A35">
        <w:rPr>
          <w:rFonts w:ascii="Times New Roman" w:hAnsi="Times New Roman"/>
          <w:sz w:val="28"/>
          <w:szCs w:val="28"/>
        </w:rPr>
        <w:t>Обществ</w:t>
      </w:r>
      <w:r w:rsidR="001C2A35">
        <w:rPr>
          <w:rFonts w:ascii="Times New Roman" w:hAnsi="Times New Roman"/>
          <w:sz w:val="28"/>
          <w:szCs w:val="28"/>
        </w:rPr>
        <w:t>о</w:t>
      </w:r>
      <w:r w:rsidRPr="008B1A04">
        <w:rPr>
          <w:rFonts w:ascii="Times New Roman" w:hAnsi="Times New Roman"/>
          <w:spacing w:val="-2"/>
          <w:sz w:val="28"/>
          <w:szCs w:val="28"/>
        </w:rPr>
        <w:t xml:space="preserve"> поддерживает долгосрочные контакты с учебными заведениями страны, путем</w:t>
      </w:r>
      <w:r>
        <w:rPr>
          <w:rFonts w:ascii="Times New Roman" w:hAnsi="Times New Roman"/>
          <w:spacing w:val="-2"/>
          <w:sz w:val="28"/>
          <w:szCs w:val="28"/>
        </w:rPr>
        <w:t xml:space="preserve"> заключения соглашений о сотрудничестве,</w:t>
      </w:r>
      <w:r w:rsidRPr="008B1A04">
        <w:rPr>
          <w:rFonts w:ascii="Times New Roman" w:hAnsi="Times New Roman"/>
          <w:spacing w:val="-2"/>
          <w:sz w:val="28"/>
          <w:szCs w:val="28"/>
        </w:rPr>
        <w:t xml:space="preserve"> проведения различных </w:t>
      </w:r>
      <w:r>
        <w:rPr>
          <w:rFonts w:ascii="Times New Roman" w:hAnsi="Times New Roman"/>
          <w:spacing w:val="-2"/>
          <w:sz w:val="28"/>
          <w:szCs w:val="28"/>
        </w:rPr>
        <w:t>о</w:t>
      </w:r>
      <w:r w:rsidRPr="008B1A04">
        <w:rPr>
          <w:rFonts w:ascii="Times New Roman" w:hAnsi="Times New Roman"/>
          <w:spacing w:val="-2"/>
          <w:sz w:val="28"/>
          <w:szCs w:val="28"/>
        </w:rPr>
        <w:t xml:space="preserve">лимпиад на тематики, определенные </w:t>
      </w:r>
      <w:r w:rsidR="001C2A35" w:rsidRPr="001C2A35">
        <w:rPr>
          <w:rFonts w:ascii="Times New Roman" w:hAnsi="Times New Roman"/>
          <w:sz w:val="28"/>
          <w:szCs w:val="28"/>
        </w:rPr>
        <w:t>Обществ</w:t>
      </w:r>
      <w:r w:rsidR="001C2A35">
        <w:rPr>
          <w:rFonts w:ascii="Times New Roman" w:hAnsi="Times New Roman"/>
          <w:sz w:val="28"/>
          <w:szCs w:val="28"/>
        </w:rPr>
        <w:t>ом</w:t>
      </w:r>
      <w:r w:rsidRPr="008B1A04">
        <w:rPr>
          <w:rFonts w:ascii="Times New Roman" w:hAnsi="Times New Roman"/>
          <w:spacing w:val="-2"/>
          <w:sz w:val="28"/>
          <w:szCs w:val="28"/>
        </w:rPr>
        <w:t xml:space="preserve">, и привлечением студентов учебных заведений на </w:t>
      </w:r>
      <w:r>
        <w:rPr>
          <w:rFonts w:ascii="Times New Roman" w:hAnsi="Times New Roman"/>
          <w:spacing w:val="-2"/>
          <w:sz w:val="28"/>
          <w:szCs w:val="28"/>
        </w:rPr>
        <w:t xml:space="preserve">прохождение </w:t>
      </w:r>
      <w:r w:rsidRPr="008B1A04">
        <w:rPr>
          <w:rFonts w:ascii="Times New Roman" w:hAnsi="Times New Roman"/>
          <w:spacing w:val="-2"/>
          <w:sz w:val="28"/>
          <w:szCs w:val="28"/>
        </w:rPr>
        <w:t>практик</w:t>
      </w:r>
      <w:r>
        <w:rPr>
          <w:rFonts w:ascii="Times New Roman" w:hAnsi="Times New Roman"/>
          <w:spacing w:val="-2"/>
          <w:sz w:val="28"/>
          <w:szCs w:val="28"/>
        </w:rPr>
        <w:t>и</w:t>
      </w:r>
      <w:r w:rsidRPr="008B1A04">
        <w:rPr>
          <w:rFonts w:ascii="Times New Roman" w:hAnsi="Times New Roman"/>
          <w:spacing w:val="-2"/>
          <w:sz w:val="28"/>
          <w:szCs w:val="28"/>
        </w:rPr>
        <w:t>.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SUB1800"/>
      <w:bookmarkEnd w:id="7"/>
      <w:r>
        <w:rPr>
          <w:rFonts w:ascii="Times New Roman" w:hAnsi="Times New Roman"/>
          <w:color w:val="000000"/>
          <w:sz w:val="28"/>
          <w:szCs w:val="28"/>
        </w:rPr>
        <w:t>10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. Мероприятия по работе с молодежью включают </w:t>
      </w:r>
      <w:r>
        <w:rPr>
          <w:rFonts w:ascii="Times New Roman" w:hAnsi="Times New Roman"/>
          <w:color w:val="000000"/>
          <w:sz w:val="28"/>
          <w:szCs w:val="28"/>
        </w:rPr>
        <w:t>в себя</w:t>
      </w:r>
      <w:r w:rsidRPr="00D603B1">
        <w:rPr>
          <w:rFonts w:ascii="Times New Roman" w:hAnsi="Times New Roman"/>
          <w:color w:val="000000"/>
          <w:sz w:val="28"/>
          <w:szCs w:val="28"/>
        </w:rPr>
        <w:t>: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>1) «Работа с учебными заведениями»: обеспечение прохождения студентами производственной практики или участи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в проектах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в течение всего периода обучения, а также сотрудничество с учебными заведениями в области совершенствования учебных программ в соответствии с разрабатываемыми профессиональными стандартами и требованиями к уровню профессиональных и деловых компетенций выпускников учебных заведений;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 xml:space="preserve">2) «Работа со стажерами»: зачисление лучших выпускников в штат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color w:val="000000"/>
          <w:sz w:val="28"/>
          <w:szCs w:val="28"/>
        </w:rPr>
        <w:t xml:space="preserve">, в соответствии с правилами, установленными в </w:t>
      </w:r>
      <w:r w:rsidR="001C2A35" w:rsidRPr="001C2A35">
        <w:rPr>
          <w:rFonts w:ascii="Times New Roman" w:hAnsi="Times New Roman"/>
          <w:sz w:val="28"/>
          <w:szCs w:val="28"/>
        </w:rPr>
        <w:t>Обществ</w:t>
      </w:r>
      <w:r w:rsidR="001C2A3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SUB1900"/>
      <w:bookmarkEnd w:id="8"/>
      <w:r>
        <w:rPr>
          <w:rFonts w:ascii="Times New Roman" w:hAnsi="Times New Roman"/>
          <w:color w:val="000000"/>
          <w:sz w:val="28"/>
          <w:szCs w:val="28"/>
        </w:rPr>
        <w:t>11</w:t>
      </w:r>
      <w:r w:rsidRPr="00D603B1">
        <w:rPr>
          <w:rFonts w:ascii="Times New Roman" w:hAnsi="Times New Roman"/>
          <w:color w:val="000000"/>
          <w:sz w:val="28"/>
          <w:szCs w:val="28"/>
        </w:rPr>
        <w:t>. Для достижения поставленной цели необходимо соблюдение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03B1">
        <w:rPr>
          <w:rFonts w:ascii="Times New Roman" w:hAnsi="Times New Roman"/>
          <w:color w:val="000000"/>
          <w:sz w:val="28"/>
          <w:szCs w:val="28"/>
        </w:rPr>
        <w:t>централизованн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подход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к реализации молодежной политики, при которо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ответственность распределяется следующим образом: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>руководители соответствующего бизнес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03B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направления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</w:rPr>
        <w:t>контроль за эффективностью деятельности персонала и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определение потребности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proofErr w:type="gramStart"/>
      <w:r w:rsidRPr="00D603B1">
        <w:rPr>
          <w:rFonts w:ascii="Times New Roman" w:hAnsi="Times New Roman"/>
          <w:color w:val="000000"/>
          <w:sz w:val="28"/>
          <w:szCs w:val="28"/>
        </w:rPr>
        <w:t>бизнес-направления</w:t>
      </w:r>
      <w:proofErr w:type="gramEnd"/>
      <w:r w:rsidRPr="00D603B1">
        <w:rPr>
          <w:rFonts w:ascii="Times New Roman" w:hAnsi="Times New Roman"/>
          <w:color w:val="000000"/>
          <w:sz w:val="28"/>
          <w:szCs w:val="28"/>
        </w:rPr>
        <w:t xml:space="preserve"> в молодых специалистах;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 xml:space="preserve">наставники из числа непосредственных руководителей или </w:t>
      </w:r>
      <w:r>
        <w:rPr>
          <w:rFonts w:ascii="Times New Roman" w:hAnsi="Times New Roman"/>
          <w:color w:val="000000"/>
          <w:sz w:val="28"/>
          <w:szCs w:val="28"/>
        </w:rPr>
        <w:t xml:space="preserve">работников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</w:rPr>
        <w:t>институт наставничества предполагает ускоренную адаптацию вновь принятого работника.</w:t>
      </w:r>
    </w:p>
    <w:p w:rsidR="001C2A35" w:rsidRDefault="001C2A35" w:rsidP="0089360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1248C" w:rsidRPr="00D603B1" w:rsidRDefault="0081248C" w:rsidP="0089360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3605" w:rsidRPr="00D603B1" w:rsidRDefault="00893605" w:rsidP="0089360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4.3</w:t>
      </w:r>
      <w:r w:rsidRPr="00D603B1">
        <w:rPr>
          <w:rFonts w:ascii="Times New Roman" w:hAnsi="Times New Roman"/>
          <w:b/>
          <w:bCs/>
          <w:color w:val="000000"/>
          <w:sz w:val="28"/>
          <w:szCs w:val="28"/>
        </w:rPr>
        <w:t>. Совершенствование системы отбора персонала</w:t>
      </w:r>
    </w:p>
    <w:p w:rsidR="001C2A35" w:rsidRDefault="001C2A35" w:rsidP="00893605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right="58" w:firstLine="709"/>
        <w:jc w:val="both"/>
        <w:rPr>
          <w:rFonts w:ascii="Times New Roman" w:hAnsi="Times New Roman"/>
          <w:sz w:val="28"/>
          <w:szCs w:val="28"/>
        </w:rPr>
      </w:pPr>
    </w:p>
    <w:p w:rsidR="00893605" w:rsidRPr="00D603B1" w:rsidRDefault="00893605" w:rsidP="00893605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right="5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12. </w:t>
      </w:r>
      <w:r w:rsidRPr="00D603B1">
        <w:rPr>
          <w:rFonts w:ascii="Times New Roman" w:hAnsi="Times New Roman"/>
          <w:sz w:val="28"/>
          <w:szCs w:val="28"/>
        </w:rPr>
        <w:t>Совершенствовани</w:t>
      </w:r>
      <w:r>
        <w:rPr>
          <w:rFonts w:ascii="Times New Roman" w:hAnsi="Times New Roman"/>
          <w:sz w:val="28"/>
          <w:szCs w:val="28"/>
        </w:rPr>
        <w:t>е</w:t>
      </w:r>
      <w:r w:rsidRPr="00D603B1">
        <w:rPr>
          <w:rFonts w:ascii="Times New Roman" w:hAnsi="Times New Roman"/>
          <w:sz w:val="28"/>
          <w:szCs w:val="28"/>
        </w:rPr>
        <w:t xml:space="preserve"> системы отбора персонала - прозрачная </w:t>
      </w:r>
      <w:r w:rsidR="006440B2" w:rsidRPr="00D603B1">
        <w:rPr>
          <w:rFonts w:ascii="Times New Roman" w:hAnsi="Times New Roman"/>
          <w:sz w:val="28"/>
          <w:szCs w:val="28"/>
        </w:rPr>
        <w:t xml:space="preserve">процедура </w:t>
      </w:r>
      <w:r w:rsidR="006440B2" w:rsidRPr="00A85F91">
        <w:rPr>
          <w:rFonts w:ascii="Times New Roman" w:hAnsi="Times New Roman"/>
          <w:color w:val="000000"/>
          <w:sz w:val="28"/>
          <w:szCs w:val="28"/>
        </w:rPr>
        <w:t>отбора</w:t>
      </w:r>
      <w:r>
        <w:rPr>
          <w:rFonts w:ascii="Times New Roman" w:hAnsi="Times New Roman"/>
          <w:sz w:val="28"/>
          <w:szCs w:val="28"/>
        </w:rPr>
        <w:t xml:space="preserve"> кандидатов</w:t>
      </w:r>
      <w:r w:rsidRPr="00D603B1">
        <w:rPr>
          <w:rFonts w:ascii="Times New Roman" w:hAnsi="Times New Roman"/>
          <w:sz w:val="28"/>
          <w:szCs w:val="28"/>
        </w:rPr>
        <w:t xml:space="preserve"> на занятие вакантных должностей, предоставляющая равные возможности всем кандидатам, соответствующим предъявляемым квалификационным требованиям, на объективную оценку их профессиональных качеств.</w:t>
      </w:r>
    </w:p>
    <w:p w:rsidR="00893605" w:rsidRPr="008B1A04" w:rsidRDefault="00893605" w:rsidP="00893605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right="58"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13. Одним из видов</w:t>
      </w:r>
      <w:r w:rsidRPr="008B1A04">
        <w:rPr>
          <w:rFonts w:ascii="Times New Roman" w:hAnsi="Times New Roman"/>
          <w:spacing w:val="-2"/>
          <w:sz w:val="28"/>
          <w:szCs w:val="28"/>
        </w:rPr>
        <w:t xml:space="preserve"> подбора перспективных кадров, является подбор специалистов путем сбора информации о потенциальных кандидатах на Интернет-ресурсах местных исполнительных органов и крупнейших рекрутинговых компаний.</w:t>
      </w:r>
    </w:p>
    <w:p w:rsidR="00893605" w:rsidRPr="008B1A04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B1A04">
        <w:rPr>
          <w:rFonts w:ascii="Times New Roman" w:hAnsi="Times New Roman"/>
          <w:color w:val="000000"/>
          <w:sz w:val="28"/>
          <w:szCs w:val="28"/>
        </w:rPr>
        <w:t xml:space="preserve">В обязательном порядке на сайте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 w:rsidRPr="008B1A04">
        <w:rPr>
          <w:rFonts w:ascii="Times New Roman" w:hAnsi="Times New Roman"/>
          <w:color w:val="000000"/>
          <w:sz w:val="28"/>
          <w:szCs w:val="28"/>
        </w:rPr>
        <w:t xml:space="preserve"> публик</w:t>
      </w:r>
      <w:r>
        <w:rPr>
          <w:rFonts w:ascii="Times New Roman" w:hAnsi="Times New Roman"/>
          <w:color w:val="000000"/>
          <w:sz w:val="28"/>
          <w:szCs w:val="28"/>
        </w:rPr>
        <w:t xml:space="preserve">уется </w:t>
      </w:r>
      <w:r w:rsidRPr="008B1A04">
        <w:rPr>
          <w:rFonts w:ascii="Times New Roman" w:hAnsi="Times New Roman"/>
          <w:color w:val="000000"/>
          <w:sz w:val="28"/>
          <w:szCs w:val="28"/>
        </w:rPr>
        <w:t xml:space="preserve">информация о вакансиях на должности.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8B1A04">
        <w:rPr>
          <w:rFonts w:ascii="Times New Roman" w:hAnsi="Times New Roman"/>
          <w:color w:val="000000"/>
          <w:sz w:val="28"/>
          <w:szCs w:val="28"/>
        </w:rPr>
        <w:t>рименя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8B1A04">
        <w:rPr>
          <w:rFonts w:ascii="Times New Roman" w:hAnsi="Times New Roman"/>
          <w:color w:val="000000"/>
          <w:sz w:val="28"/>
          <w:szCs w:val="28"/>
        </w:rPr>
        <w:t xml:space="preserve">тся поиск внутренних кандидатов для прозрачности внутренних назначений. </w:t>
      </w:r>
    </w:p>
    <w:p w:rsidR="00893605" w:rsidRPr="008B1A04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14. </w:t>
      </w:r>
      <w:r w:rsidRPr="008B1A04">
        <w:rPr>
          <w:rFonts w:ascii="Times New Roman" w:hAnsi="Times New Roman"/>
          <w:color w:val="000000"/>
          <w:sz w:val="28"/>
          <w:szCs w:val="28"/>
        </w:rPr>
        <w:t>Основные принципы отбора: общедоступность для всех кандидатов в зависимости от соответствия предъявляемым требованиям и профессиональным стандартам, прозрачность и объективность. Методами отбора являются интервью, тестирование, в том числе профессиональных знаний.</w:t>
      </w:r>
    </w:p>
    <w:p w:rsidR="00893605" w:rsidRDefault="00893605" w:rsidP="0089360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70296" w:rsidRDefault="00A70296" w:rsidP="0089360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3605" w:rsidRDefault="00893605" w:rsidP="0089360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6C1321">
        <w:rPr>
          <w:rFonts w:ascii="Times New Roman" w:hAnsi="Times New Roman"/>
          <w:b/>
          <w:sz w:val="28"/>
          <w:szCs w:val="28"/>
        </w:rPr>
        <w:t>.4. Адаптация персонала</w:t>
      </w:r>
    </w:p>
    <w:p w:rsidR="00893605" w:rsidRPr="006C1321" w:rsidRDefault="00893605" w:rsidP="0089360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3605" w:rsidRPr="00143854" w:rsidRDefault="00893605" w:rsidP="0089360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143854">
        <w:rPr>
          <w:rFonts w:ascii="Times New Roman" w:hAnsi="Times New Roman"/>
          <w:sz w:val="28"/>
          <w:szCs w:val="28"/>
        </w:rPr>
        <w:t xml:space="preserve">Адаптация </w:t>
      </w:r>
      <w:r>
        <w:rPr>
          <w:rFonts w:ascii="Times New Roman" w:hAnsi="Times New Roman"/>
          <w:sz w:val="28"/>
          <w:szCs w:val="28"/>
        </w:rPr>
        <w:t xml:space="preserve"> вновь принятого </w:t>
      </w:r>
      <w:r w:rsidRPr="00143854">
        <w:rPr>
          <w:rFonts w:ascii="Times New Roman" w:hAnsi="Times New Roman"/>
          <w:sz w:val="28"/>
          <w:szCs w:val="28"/>
        </w:rPr>
        <w:t xml:space="preserve">работника осуществляется в соответствии с </w:t>
      </w:r>
      <w:r>
        <w:rPr>
          <w:rFonts w:ascii="Times New Roman" w:hAnsi="Times New Roman"/>
          <w:sz w:val="28"/>
          <w:szCs w:val="28"/>
        </w:rPr>
        <w:t xml:space="preserve">утвержденными </w:t>
      </w:r>
      <w:r w:rsidRPr="00143854">
        <w:rPr>
          <w:rFonts w:ascii="Times New Roman" w:hAnsi="Times New Roman"/>
          <w:sz w:val="28"/>
          <w:szCs w:val="28"/>
        </w:rPr>
        <w:t xml:space="preserve">Правилами внутреннего трудового распорядка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893605" w:rsidRPr="00143854" w:rsidRDefault="00893605" w:rsidP="0089360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а</w:t>
      </w:r>
      <w:r w:rsidRPr="00143854">
        <w:rPr>
          <w:rFonts w:ascii="Times New Roman" w:hAnsi="Times New Roman"/>
          <w:sz w:val="28"/>
          <w:szCs w:val="28"/>
        </w:rPr>
        <w:t xml:space="preserve">даптация работника к требованиям работы и к труду в </w:t>
      </w:r>
      <w:r w:rsidR="001C2A35" w:rsidRPr="001C2A35">
        <w:rPr>
          <w:rFonts w:ascii="Times New Roman" w:hAnsi="Times New Roman"/>
          <w:sz w:val="28"/>
          <w:szCs w:val="28"/>
        </w:rPr>
        <w:t>Общест</w:t>
      </w:r>
      <w:r w:rsidR="001C2A35">
        <w:rPr>
          <w:rFonts w:ascii="Times New Roman" w:hAnsi="Times New Roman"/>
          <w:sz w:val="28"/>
          <w:szCs w:val="28"/>
        </w:rPr>
        <w:t>ве</w:t>
      </w:r>
      <w:r w:rsidR="001C2A35" w:rsidRPr="00143854">
        <w:rPr>
          <w:rFonts w:ascii="Times New Roman" w:hAnsi="Times New Roman"/>
          <w:sz w:val="28"/>
          <w:szCs w:val="28"/>
        </w:rPr>
        <w:t xml:space="preserve"> </w:t>
      </w:r>
      <w:r w:rsidRPr="00143854">
        <w:rPr>
          <w:rFonts w:ascii="Times New Roman" w:hAnsi="Times New Roman"/>
          <w:sz w:val="28"/>
          <w:szCs w:val="28"/>
        </w:rPr>
        <w:t>предполагает:</w:t>
      </w:r>
    </w:p>
    <w:p w:rsidR="00893605" w:rsidRPr="00AF365F" w:rsidRDefault="00893605" w:rsidP="0089360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ведение системы наставничества для быстрой адаптации вновь принятого работника;</w:t>
      </w:r>
    </w:p>
    <w:p w:rsidR="00893605" w:rsidRPr="00143854" w:rsidRDefault="00893605" w:rsidP="0089360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43854">
        <w:rPr>
          <w:rFonts w:ascii="Times New Roman" w:hAnsi="Times New Roman"/>
          <w:sz w:val="28"/>
          <w:szCs w:val="28"/>
        </w:rPr>
        <w:t>возможность более быстрого достижения рабочих показателей, приемлемых для работодателя;</w:t>
      </w:r>
    </w:p>
    <w:p w:rsidR="00893605" w:rsidRPr="00143854" w:rsidRDefault="00893605" w:rsidP="0089360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43854">
        <w:rPr>
          <w:rFonts w:ascii="Times New Roman" w:hAnsi="Times New Roman"/>
          <w:sz w:val="28"/>
          <w:szCs w:val="28"/>
        </w:rPr>
        <w:t>вхождение работника в рабочий коллектив</w:t>
      </w:r>
      <w:r>
        <w:rPr>
          <w:rFonts w:ascii="Times New Roman" w:hAnsi="Times New Roman"/>
          <w:sz w:val="28"/>
          <w:szCs w:val="28"/>
        </w:rPr>
        <w:t>;</w:t>
      </w:r>
    </w:p>
    <w:p w:rsidR="00893605" w:rsidRPr="00143854" w:rsidRDefault="00893605" w:rsidP="0089360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43854">
        <w:rPr>
          <w:rFonts w:ascii="Times New Roman" w:hAnsi="Times New Roman"/>
          <w:sz w:val="28"/>
          <w:szCs w:val="28"/>
        </w:rPr>
        <w:t>принятие работником основных требований сложившейся культуры</w:t>
      </w:r>
      <w:r w:rsidRPr="00143854">
        <w:rPr>
          <w:rFonts w:ascii="Times New Roman" w:hAnsi="Times New Roman"/>
          <w:spacing w:val="-1"/>
          <w:sz w:val="28"/>
          <w:szCs w:val="28"/>
        </w:rPr>
        <w:t xml:space="preserve"> и следование правилам </w:t>
      </w:r>
      <w:r w:rsidRPr="00143854">
        <w:rPr>
          <w:rFonts w:ascii="Times New Roman" w:hAnsi="Times New Roman"/>
          <w:sz w:val="28"/>
          <w:szCs w:val="28"/>
        </w:rPr>
        <w:t xml:space="preserve">поведения, принятым в </w:t>
      </w:r>
      <w:r w:rsidR="001C2A35" w:rsidRPr="001C2A35">
        <w:rPr>
          <w:rFonts w:ascii="Times New Roman" w:hAnsi="Times New Roman"/>
          <w:sz w:val="28"/>
          <w:szCs w:val="28"/>
        </w:rPr>
        <w:t>Обществ</w:t>
      </w:r>
      <w:r w:rsidR="001C2A35">
        <w:rPr>
          <w:rFonts w:ascii="Times New Roman" w:hAnsi="Times New Roman"/>
          <w:sz w:val="28"/>
          <w:szCs w:val="28"/>
        </w:rPr>
        <w:t>е</w:t>
      </w:r>
      <w:r w:rsidRPr="00143854">
        <w:rPr>
          <w:rFonts w:ascii="Times New Roman" w:hAnsi="Times New Roman"/>
          <w:sz w:val="28"/>
          <w:szCs w:val="28"/>
        </w:rPr>
        <w:t>.</w:t>
      </w:r>
    </w:p>
    <w:p w:rsidR="00893605" w:rsidRDefault="00893605" w:rsidP="0089360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143854">
        <w:rPr>
          <w:rFonts w:ascii="Times New Roman" w:hAnsi="Times New Roman"/>
          <w:sz w:val="28"/>
          <w:szCs w:val="28"/>
        </w:rPr>
        <w:t>Профессиональная адаптация вновь принимаемых работников осуществляется на местах в</w:t>
      </w:r>
      <w:r>
        <w:rPr>
          <w:rFonts w:ascii="Times New Roman" w:hAnsi="Times New Roman"/>
          <w:sz w:val="28"/>
          <w:szCs w:val="28"/>
        </w:rPr>
        <w:t xml:space="preserve"> структурных подразделениях.</w:t>
      </w:r>
    </w:p>
    <w:p w:rsidR="002A3FE6" w:rsidRDefault="002A3FE6" w:rsidP="0089360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1248C" w:rsidRPr="00D603B1" w:rsidRDefault="0081248C" w:rsidP="0089360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70296" w:rsidRDefault="008A46B3" w:rsidP="008936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Глава </w:t>
      </w:r>
      <w:r w:rsidR="00893605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893605" w:rsidRPr="0091276D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893605">
        <w:rPr>
          <w:rFonts w:ascii="Times New Roman" w:hAnsi="Times New Roman"/>
          <w:b/>
          <w:bCs/>
          <w:color w:val="000000"/>
          <w:sz w:val="28"/>
          <w:szCs w:val="28"/>
        </w:rPr>
        <w:t>Кадровая п</w:t>
      </w:r>
      <w:r w:rsidR="00893605" w:rsidRPr="0091276D">
        <w:rPr>
          <w:rFonts w:ascii="Times New Roman" w:hAnsi="Times New Roman"/>
          <w:b/>
          <w:bCs/>
          <w:color w:val="000000"/>
          <w:sz w:val="28"/>
          <w:szCs w:val="28"/>
        </w:rPr>
        <w:t>олитика в области развития персонала</w:t>
      </w:r>
    </w:p>
    <w:p w:rsidR="00893605" w:rsidRPr="00DB30CE" w:rsidRDefault="00893605" w:rsidP="008936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91276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93605" w:rsidRPr="00D603B1" w:rsidRDefault="00893605" w:rsidP="008936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D603B1">
        <w:rPr>
          <w:rFonts w:ascii="Times New Roman" w:hAnsi="Times New Roman"/>
          <w:b/>
          <w:bCs/>
          <w:color w:val="000000"/>
          <w:sz w:val="28"/>
          <w:szCs w:val="28"/>
        </w:rPr>
        <w:t>.1. Совершенствование системы обучения и повышение квалификации</w:t>
      </w:r>
    </w:p>
    <w:p w:rsidR="00893605" w:rsidRPr="00D603B1" w:rsidRDefault="00893605" w:rsidP="0089360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3605" w:rsidRPr="008B1A04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8B1A04">
        <w:rPr>
          <w:rFonts w:ascii="Times New Roman" w:hAnsi="Times New Roman"/>
          <w:sz w:val="28"/>
          <w:szCs w:val="28"/>
        </w:rPr>
        <w:t>Цель процесса обучения и повышени</w:t>
      </w:r>
      <w:r>
        <w:rPr>
          <w:rFonts w:ascii="Times New Roman" w:hAnsi="Times New Roman"/>
          <w:sz w:val="28"/>
          <w:szCs w:val="28"/>
        </w:rPr>
        <w:t>я</w:t>
      </w:r>
      <w:r w:rsidRPr="008B1A04">
        <w:rPr>
          <w:rFonts w:ascii="Times New Roman" w:hAnsi="Times New Roman"/>
          <w:sz w:val="28"/>
          <w:szCs w:val="28"/>
        </w:rPr>
        <w:t xml:space="preserve"> квалификации - предоставление равных возможностей и поддержки в профессиональном развитии каждому работнику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sz w:val="28"/>
          <w:szCs w:val="28"/>
        </w:rPr>
        <w:t>,</w:t>
      </w:r>
      <w:r w:rsidRPr="008B1A04">
        <w:rPr>
          <w:rFonts w:ascii="Times New Roman" w:hAnsi="Times New Roman"/>
          <w:sz w:val="28"/>
          <w:szCs w:val="28"/>
        </w:rPr>
        <w:t xml:space="preserve"> посредством прохождения курсов повышения квалификации </w:t>
      </w:r>
      <w:r w:rsidRPr="008B1A04">
        <w:rPr>
          <w:rFonts w:ascii="Times New Roman" w:hAnsi="Times New Roman"/>
          <w:sz w:val="28"/>
          <w:szCs w:val="28"/>
        </w:rPr>
        <w:lastRenderedPageBreak/>
        <w:t>для приобретения или развития необходимых знаний и навыков, способствующих более эффективному выполнению поставленных задач.</w:t>
      </w:r>
    </w:p>
    <w:p w:rsidR="00893605" w:rsidRPr="008B1A04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8B1A04">
        <w:rPr>
          <w:rFonts w:ascii="Times New Roman" w:hAnsi="Times New Roman"/>
          <w:sz w:val="28"/>
          <w:szCs w:val="28"/>
        </w:rPr>
        <w:t xml:space="preserve">Стратегической целью в области совершенствования системы обучения персонала в </w:t>
      </w:r>
      <w:r w:rsidR="001C2A35" w:rsidRPr="001C2A35">
        <w:rPr>
          <w:rFonts w:ascii="Times New Roman" w:hAnsi="Times New Roman"/>
          <w:sz w:val="28"/>
          <w:szCs w:val="28"/>
        </w:rPr>
        <w:t>Обществ</w:t>
      </w:r>
      <w:r w:rsidR="001C2A35">
        <w:rPr>
          <w:rFonts w:ascii="Times New Roman" w:hAnsi="Times New Roman"/>
          <w:sz w:val="28"/>
          <w:szCs w:val="28"/>
        </w:rPr>
        <w:t>е</w:t>
      </w:r>
      <w:r w:rsidRPr="008B1A04">
        <w:rPr>
          <w:rFonts w:ascii="Times New Roman" w:hAnsi="Times New Roman"/>
          <w:sz w:val="28"/>
          <w:szCs w:val="28"/>
        </w:rPr>
        <w:t xml:space="preserve"> является внедрение единых корпоративных подходов к обучению и развитию персонала в соответствии </w:t>
      </w:r>
      <w:r>
        <w:rPr>
          <w:rFonts w:ascii="Times New Roman" w:hAnsi="Times New Roman"/>
          <w:sz w:val="28"/>
          <w:szCs w:val="28"/>
        </w:rPr>
        <w:t>с</w:t>
      </w:r>
      <w:r w:rsidRPr="008B1A04">
        <w:rPr>
          <w:rFonts w:ascii="Times New Roman" w:hAnsi="Times New Roman"/>
          <w:sz w:val="28"/>
          <w:szCs w:val="28"/>
        </w:rPr>
        <w:t xml:space="preserve"> целями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893605" w:rsidRPr="008B1A04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8B1A04">
        <w:rPr>
          <w:rFonts w:ascii="Times New Roman" w:hAnsi="Times New Roman"/>
          <w:sz w:val="28"/>
          <w:szCs w:val="28"/>
        </w:rPr>
        <w:t>С целью создания эффективной системы обучения</w:t>
      </w:r>
      <w:r>
        <w:rPr>
          <w:rFonts w:ascii="Times New Roman" w:hAnsi="Times New Roman"/>
          <w:sz w:val="28"/>
          <w:szCs w:val="28"/>
        </w:rPr>
        <w:t>,</w:t>
      </w:r>
      <w:r w:rsidRPr="008B1A04">
        <w:rPr>
          <w:rFonts w:ascii="Times New Roman" w:hAnsi="Times New Roman"/>
          <w:sz w:val="28"/>
          <w:szCs w:val="28"/>
        </w:rPr>
        <w:t xml:space="preserve"> </w:t>
      </w:r>
      <w:r w:rsidR="001C2A35" w:rsidRPr="001C2A35">
        <w:rPr>
          <w:rFonts w:ascii="Times New Roman" w:hAnsi="Times New Roman"/>
          <w:sz w:val="28"/>
          <w:szCs w:val="28"/>
        </w:rPr>
        <w:t>Обществ</w:t>
      </w:r>
      <w:r w:rsidR="001C2A35">
        <w:rPr>
          <w:rFonts w:ascii="Times New Roman" w:hAnsi="Times New Roman"/>
          <w:sz w:val="28"/>
          <w:szCs w:val="28"/>
        </w:rPr>
        <w:t>о</w:t>
      </w:r>
      <w:r w:rsidRPr="008B1A04">
        <w:rPr>
          <w:rFonts w:ascii="Times New Roman" w:hAnsi="Times New Roman"/>
          <w:sz w:val="28"/>
          <w:szCs w:val="28"/>
        </w:rPr>
        <w:t xml:space="preserve"> предусматривает следующие мероприятия</w:t>
      </w:r>
      <w:r>
        <w:rPr>
          <w:rFonts w:ascii="Times New Roman" w:hAnsi="Times New Roman"/>
          <w:sz w:val="28"/>
          <w:szCs w:val="28"/>
        </w:rPr>
        <w:t>:</w:t>
      </w:r>
      <w:r w:rsidRPr="008B1A04">
        <w:rPr>
          <w:rFonts w:ascii="Times New Roman" w:hAnsi="Times New Roman"/>
          <w:sz w:val="28"/>
          <w:szCs w:val="28"/>
        </w:rPr>
        <w:t xml:space="preserve"> </w:t>
      </w:r>
    </w:p>
    <w:p w:rsidR="00893605" w:rsidRPr="008B1A04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t>1) определение потребности в обучении необходимым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8B1A04">
        <w:rPr>
          <w:rFonts w:ascii="Times New Roman" w:hAnsi="Times New Roman"/>
          <w:sz w:val="28"/>
          <w:szCs w:val="28"/>
        </w:rPr>
        <w:t xml:space="preserve"> знаниями и навыками для достижения </w:t>
      </w:r>
      <w:r w:rsidR="001C2A35" w:rsidRPr="001C2A35">
        <w:rPr>
          <w:rFonts w:ascii="Times New Roman" w:hAnsi="Times New Roman"/>
          <w:sz w:val="28"/>
          <w:szCs w:val="28"/>
        </w:rPr>
        <w:t>Обществ</w:t>
      </w:r>
      <w:r w:rsidR="001C2A35"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A04">
        <w:rPr>
          <w:rFonts w:ascii="Times New Roman" w:hAnsi="Times New Roman"/>
          <w:sz w:val="28"/>
          <w:szCs w:val="28"/>
        </w:rPr>
        <w:t>поставленных стратегических и/или оперативных задач;</w:t>
      </w:r>
    </w:p>
    <w:p w:rsidR="00893605" w:rsidRPr="008B1A04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t xml:space="preserve">2) формирование </w:t>
      </w:r>
      <w:r w:rsidRPr="0091276D">
        <w:rPr>
          <w:rFonts w:ascii="Times New Roman" w:hAnsi="Times New Roman"/>
          <w:sz w:val="28"/>
          <w:szCs w:val="28"/>
        </w:rPr>
        <w:t xml:space="preserve">плана обучения работников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 w:rsidRPr="008B1A04">
        <w:rPr>
          <w:rFonts w:ascii="Times New Roman" w:hAnsi="Times New Roman"/>
          <w:sz w:val="28"/>
          <w:szCs w:val="28"/>
        </w:rPr>
        <w:t xml:space="preserve"> с определением общих корпоративных тематик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893605" w:rsidRPr="008B1A04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t>3</w:t>
      </w:r>
      <w:r w:rsidRPr="0081639E">
        <w:rPr>
          <w:rFonts w:ascii="Times New Roman" w:hAnsi="Times New Roman"/>
          <w:sz w:val="28"/>
          <w:szCs w:val="28"/>
        </w:rPr>
        <w:t>) оценка эффективности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893605" w:rsidRPr="008B1A04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t xml:space="preserve">4) </w:t>
      </w:r>
      <w:r w:rsidRPr="0091276D">
        <w:rPr>
          <w:rFonts w:ascii="Times New Roman" w:hAnsi="Times New Roman"/>
          <w:sz w:val="28"/>
          <w:szCs w:val="28"/>
        </w:rPr>
        <w:t xml:space="preserve">организация общекорпоративного обучения и развития руководителей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 w:rsidRPr="0091276D">
        <w:rPr>
          <w:rFonts w:ascii="Times New Roman" w:hAnsi="Times New Roman"/>
          <w:sz w:val="28"/>
          <w:szCs w:val="28"/>
        </w:rPr>
        <w:t>.</w:t>
      </w:r>
    </w:p>
    <w:p w:rsidR="00893605" w:rsidRPr="008B1A04" w:rsidRDefault="00893605" w:rsidP="00893605">
      <w:pPr>
        <w:shd w:val="clear" w:color="auto" w:fill="FFFFFF"/>
        <w:tabs>
          <w:tab w:val="left" w:pos="2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tab/>
      </w:r>
      <w:r w:rsidRPr="008B1A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20. </w:t>
      </w:r>
      <w:r w:rsidRPr="008B1A04"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>настоящей Кадровой п</w:t>
      </w:r>
      <w:r w:rsidRPr="008B1A04">
        <w:rPr>
          <w:rFonts w:ascii="Times New Roman" w:hAnsi="Times New Roman"/>
          <w:sz w:val="28"/>
          <w:szCs w:val="28"/>
        </w:rPr>
        <w:t xml:space="preserve">олитики реализуемой </w:t>
      </w:r>
      <w:r w:rsidR="001C2A35" w:rsidRPr="001C2A35">
        <w:rPr>
          <w:rFonts w:ascii="Times New Roman" w:hAnsi="Times New Roman"/>
          <w:sz w:val="28"/>
          <w:szCs w:val="28"/>
        </w:rPr>
        <w:t>Обществ</w:t>
      </w:r>
      <w:r w:rsidR="001C2A35">
        <w:rPr>
          <w:rFonts w:ascii="Times New Roman" w:hAnsi="Times New Roman"/>
          <w:sz w:val="28"/>
          <w:szCs w:val="28"/>
        </w:rPr>
        <w:t>ом</w:t>
      </w:r>
      <w:r w:rsidRPr="008B1A04">
        <w:rPr>
          <w:rFonts w:ascii="Times New Roman" w:hAnsi="Times New Roman"/>
          <w:sz w:val="28"/>
          <w:szCs w:val="28"/>
        </w:rPr>
        <w:t>, проводятся внутренние обучающие мероприятия, направленные на повышение общего уровня квалификации работников.</w:t>
      </w:r>
    </w:p>
    <w:p w:rsidR="00893605" w:rsidRDefault="00893605" w:rsidP="00893605">
      <w:pPr>
        <w:shd w:val="clear" w:color="auto" w:fill="FFFFFF"/>
        <w:tabs>
          <w:tab w:val="left" w:pos="2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8B1A04">
        <w:rPr>
          <w:rFonts w:ascii="Times New Roman" w:hAnsi="Times New Roman"/>
          <w:sz w:val="28"/>
          <w:szCs w:val="28"/>
        </w:rPr>
        <w:t>В качестве внутренних мероприятий выступают практические семинары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A04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работников</w:t>
      </w:r>
      <w:r w:rsidRPr="008B1A04">
        <w:rPr>
          <w:rFonts w:ascii="Times New Roman" w:hAnsi="Times New Roman"/>
          <w:sz w:val="28"/>
          <w:szCs w:val="28"/>
        </w:rPr>
        <w:t xml:space="preserve">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 w:rsidRPr="008B1A0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 числе </w:t>
      </w:r>
      <w:r w:rsidRPr="008B1A04">
        <w:rPr>
          <w:rFonts w:ascii="Times New Roman" w:hAnsi="Times New Roman"/>
          <w:sz w:val="28"/>
          <w:szCs w:val="28"/>
        </w:rPr>
        <w:t>работников региональных подразделений.</w:t>
      </w:r>
    </w:p>
    <w:p w:rsidR="00893605" w:rsidRDefault="00893605" w:rsidP="00893605">
      <w:pPr>
        <w:shd w:val="clear" w:color="auto" w:fill="FFFFFF"/>
        <w:tabs>
          <w:tab w:val="left" w:pos="2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0296" w:rsidRDefault="00A70296" w:rsidP="00893605">
      <w:pPr>
        <w:shd w:val="clear" w:color="auto" w:fill="FFFFFF"/>
        <w:tabs>
          <w:tab w:val="left" w:pos="2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605" w:rsidRPr="00D603B1" w:rsidRDefault="00893605" w:rsidP="0089360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9" w:name="SUB2600"/>
      <w:bookmarkStart w:id="10" w:name="SUB2900"/>
      <w:bookmarkEnd w:id="9"/>
      <w:bookmarkEnd w:id="10"/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D603B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D603B1">
        <w:rPr>
          <w:rFonts w:ascii="Times New Roman" w:hAnsi="Times New Roman"/>
          <w:b/>
          <w:bCs/>
          <w:color w:val="000000"/>
          <w:sz w:val="28"/>
          <w:szCs w:val="28"/>
        </w:rPr>
        <w:t>. Совершенствование системы оценки персонала</w:t>
      </w:r>
    </w:p>
    <w:p w:rsidR="00893605" w:rsidRPr="00D603B1" w:rsidRDefault="00893605" w:rsidP="008936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b/>
          <w:bCs/>
          <w:sz w:val="28"/>
          <w:szCs w:val="28"/>
        </w:rPr>
        <w:t> </w:t>
      </w:r>
    </w:p>
    <w:p w:rsidR="00893605" w:rsidRPr="00143854" w:rsidRDefault="00893605" w:rsidP="00893605">
      <w:pPr>
        <w:shd w:val="clear" w:color="auto" w:fill="FFFFFF"/>
        <w:tabs>
          <w:tab w:val="left" w:pos="0"/>
        </w:tabs>
        <w:spacing w:after="0" w:line="24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22. </w:t>
      </w:r>
      <w:r w:rsidRPr="00143854">
        <w:rPr>
          <w:rFonts w:ascii="Times New Roman" w:hAnsi="Times New Roman"/>
          <w:sz w:val="28"/>
          <w:szCs w:val="28"/>
        </w:rPr>
        <w:t xml:space="preserve">Оценка </w:t>
      </w:r>
      <w:r w:rsidR="006440B2">
        <w:rPr>
          <w:rFonts w:ascii="Times New Roman" w:hAnsi="Times New Roman"/>
          <w:sz w:val="28"/>
          <w:szCs w:val="28"/>
        </w:rPr>
        <w:t>деятельности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854">
        <w:rPr>
          <w:rFonts w:ascii="Times New Roman" w:hAnsi="Times New Roman"/>
          <w:sz w:val="28"/>
          <w:szCs w:val="28"/>
        </w:rPr>
        <w:t>проводится с целью определения уровня выполнения работником должностных обязанностей, его профессиональных и индивидуальных качеств, и является вспомогательным средством для решения вопроса о правильном использовании потенциала работника.</w:t>
      </w:r>
    </w:p>
    <w:p w:rsidR="00893605" w:rsidRPr="00D603B1" w:rsidRDefault="00893605" w:rsidP="0089360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bookmarkStart w:id="11" w:name="SUB3000"/>
      <w:bookmarkStart w:id="12" w:name="SUB3100"/>
      <w:bookmarkEnd w:id="11"/>
      <w:bookmarkEnd w:id="12"/>
      <w:r w:rsidRPr="00D603B1">
        <w:rPr>
          <w:rFonts w:ascii="Times New Roman" w:hAnsi="Times New Roman"/>
          <w:color w:val="000000"/>
          <w:sz w:val="28"/>
          <w:szCs w:val="28"/>
        </w:rPr>
        <w:t xml:space="preserve">С целью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совершенствования системы оценки деятельности работника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03B1">
        <w:rPr>
          <w:rFonts w:ascii="Times New Roman" w:hAnsi="Times New Roman"/>
          <w:color w:val="000000"/>
          <w:sz w:val="28"/>
          <w:szCs w:val="28"/>
        </w:rPr>
        <w:t>осуществл</w:t>
      </w:r>
      <w:r>
        <w:rPr>
          <w:rFonts w:ascii="Times New Roman" w:hAnsi="Times New Roman"/>
          <w:color w:val="000000"/>
          <w:sz w:val="28"/>
          <w:szCs w:val="28"/>
        </w:rPr>
        <w:t>яются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следующие мероприятия: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>1) формирование целей деятельности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в соответствии со стратегическими задачами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и формулирование критериев оценки</w:t>
      </w:r>
      <w:r>
        <w:rPr>
          <w:rFonts w:ascii="Times New Roman" w:hAnsi="Times New Roman"/>
          <w:color w:val="000000"/>
          <w:sz w:val="28"/>
          <w:szCs w:val="28"/>
        </w:rPr>
        <w:t xml:space="preserve"> результативности</w:t>
      </w:r>
      <w:r w:rsidRPr="00D603B1">
        <w:rPr>
          <w:rFonts w:ascii="Times New Roman" w:hAnsi="Times New Roman"/>
          <w:color w:val="000000"/>
          <w:sz w:val="28"/>
          <w:szCs w:val="28"/>
        </w:rPr>
        <w:t>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>2) оценка результативности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работников</w:t>
      </w:r>
      <w:r w:rsidRPr="00D603B1">
        <w:rPr>
          <w:rFonts w:ascii="Times New Roman" w:hAnsi="Times New Roman"/>
          <w:color w:val="000000"/>
          <w:sz w:val="28"/>
          <w:szCs w:val="28"/>
        </w:rPr>
        <w:t>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>3) непрерывное обучение руководства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и руководителей структурных подразделений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навыкам оценки персонала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93605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 xml:space="preserve">4) использование результатов </w:t>
      </w:r>
      <w:r w:rsidRPr="007A2540">
        <w:rPr>
          <w:rFonts w:ascii="Times New Roman" w:hAnsi="Times New Roman"/>
          <w:color w:val="000000"/>
          <w:sz w:val="28"/>
          <w:szCs w:val="28"/>
        </w:rPr>
        <w:t>оценки деятельности работников</w:t>
      </w:r>
      <w:r w:rsidRPr="00D020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03B1">
        <w:rPr>
          <w:rFonts w:ascii="Times New Roman" w:hAnsi="Times New Roman"/>
          <w:color w:val="000000"/>
          <w:sz w:val="28"/>
          <w:szCs w:val="28"/>
        </w:rPr>
        <w:t>при принятии решений об изменении размера должностного оклада работников, их карьерн</w:t>
      </w:r>
      <w:r>
        <w:rPr>
          <w:rFonts w:ascii="Times New Roman" w:hAnsi="Times New Roman"/>
          <w:color w:val="000000"/>
          <w:sz w:val="28"/>
          <w:szCs w:val="28"/>
        </w:rPr>
        <w:t>ого роста</w:t>
      </w:r>
      <w:r w:rsidRPr="00D603B1">
        <w:rPr>
          <w:rFonts w:ascii="Times New Roman" w:hAnsi="Times New Roman"/>
          <w:color w:val="000000"/>
          <w:sz w:val="28"/>
          <w:szCs w:val="28"/>
        </w:rPr>
        <w:t>, определении потребности в обучении и развитии и</w:t>
      </w:r>
      <w:r>
        <w:rPr>
          <w:rFonts w:ascii="Times New Roman" w:hAnsi="Times New Roman"/>
          <w:color w:val="000000"/>
          <w:sz w:val="28"/>
          <w:szCs w:val="28"/>
        </w:rPr>
        <w:t xml:space="preserve"> иные мероприятия.</w:t>
      </w:r>
    </w:p>
    <w:p w:rsidR="00893605" w:rsidRPr="004D7ED2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D7ED2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4D7ED2">
        <w:rPr>
          <w:rFonts w:ascii="Times New Roman" w:hAnsi="Times New Roman"/>
          <w:color w:val="000000"/>
          <w:sz w:val="28"/>
          <w:szCs w:val="28"/>
        </w:rPr>
        <w:t xml:space="preserve">. Для оценки кадрового потенциала используются такие данные как: результаты прохождения Комиссии при зачислении в резерв, анкеты, тесты, </w:t>
      </w:r>
      <w:r w:rsidRPr="004D7ED2">
        <w:rPr>
          <w:rFonts w:ascii="Times New Roman" w:hAnsi="Times New Roman"/>
          <w:color w:val="000000"/>
          <w:sz w:val="28"/>
          <w:szCs w:val="28"/>
        </w:rPr>
        <w:lastRenderedPageBreak/>
        <w:t xml:space="preserve">результаты предыдущей оценки и другие документы, отражающие информацию об успехах и достижениях работника. </w:t>
      </w:r>
    </w:p>
    <w:p w:rsidR="00893605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70296" w:rsidRDefault="00A70296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3605" w:rsidRPr="00D603B1" w:rsidRDefault="00893605" w:rsidP="00893605">
      <w:pPr>
        <w:spacing w:after="0" w:line="240" w:lineRule="auto"/>
        <w:jc w:val="center"/>
        <w:rPr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> </w:t>
      </w:r>
      <w:bookmarkStart w:id="13" w:name="SUB3200"/>
      <w:bookmarkEnd w:id="13"/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D603B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Pr="00D603B1">
        <w:rPr>
          <w:rFonts w:ascii="Times New Roman" w:hAnsi="Times New Roman"/>
          <w:b/>
          <w:bCs/>
          <w:color w:val="000000"/>
          <w:sz w:val="28"/>
          <w:szCs w:val="28"/>
        </w:rPr>
        <w:t>. Формирование и развитие кадрового резерва</w:t>
      </w:r>
    </w:p>
    <w:p w:rsidR="00893605" w:rsidRPr="008B1A04" w:rsidRDefault="00893605" w:rsidP="00893605">
      <w:pPr>
        <w:pStyle w:val="ab"/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ind w:left="1134" w:right="10"/>
        <w:jc w:val="both"/>
        <w:rPr>
          <w:sz w:val="28"/>
          <w:szCs w:val="28"/>
          <w:highlight w:val="yellow"/>
        </w:rPr>
      </w:pPr>
    </w:p>
    <w:p w:rsidR="00893605" w:rsidRPr="008B1A04" w:rsidRDefault="00893605" w:rsidP="008936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8B1A04">
        <w:rPr>
          <w:rFonts w:ascii="Times New Roman" w:hAnsi="Times New Roman"/>
          <w:sz w:val="28"/>
          <w:szCs w:val="28"/>
        </w:rPr>
        <w:t xml:space="preserve">Профессиональное развитие в </w:t>
      </w:r>
      <w:r w:rsidR="001C2A35" w:rsidRPr="001C2A35">
        <w:rPr>
          <w:rFonts w:ascii="Times New Roman" w:hAnsi="Times New Roman"/>
          <w:sz w:val="28"/>
          <w:szCs w:val="28"/>
        </w:rPr>
        <w:t>Обществ</w:t>
      </w:r>
      <w:r w:rsidR="001C2A35">
        <w:rPr>
          <w:rFonts w:ascii="Times New Roman" w:hAnsi="Times New Roman"/>
          <w:sz w:val="28"/>
          <w:szCs w:val="28"/>
        </w:rPr>
        <w:t>е</w:t>
      </w:r>
      <w:r w:rsidRPr="008B1A04">
        <w:rPr>
          <w:rFonts w:ascii="Times New Roman" w:hAnsi="Times New Roman"/>
          <w:sz w:val="28"/>
          <w:szCs w:val="28"/>
        </w:rPr>
        <w:t xml:space="preserve"> осуществляется через процессы планирования карьерного развития, управления кадровым резервом и планирование преемственности.</w:t>
      </w:r>
    </w:p>
    <w:p w:rsidR="00893605" w:rsidRPr="008B1A04" w:rsidRDefault="00893605" w:rsidP="008936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Pr="008B1A04">
        <w:rPr>
          <w:rFonts w:ascii="Times New Roman" w:hAnsi="Times New Roman"/>
          <w:sz w:val="28"/>
          <w:szCs w:val="28"/>
        </w:rPr>
        <w:t xml:space="preserve">В </w:t>
      </w:r>
      <w:r w:rsidR="001C2A35" w:rsidRPr="001C2A35">
        <w:rPr>
          <w:rFonts w:ascii="Times New Roman" w:hAnsi="Times New Roman"/>
          <w:sz w:val="28"/>
          <w:szCs w:val="28"/>
        </w:rPr>
        <w:t>Обществ</w:t>
      </w:r>
      <w:r w:rsidR="001C2A35">
        <w:rPr>
          <w:rFonts w:ascii="Times New Roman" w:hAnsi="Times New Roman"/>
          <w:sz w:val="28"/>
          <w:szCs w:val="28"/>
        </w:rPr>
        <w:t>е</w:t>
      </w:r>
      <w:r w:rsidRPr="008B1A04">
        <w:rPr>
          <w:rFonts w:ascii="Times New Roman" w:hAnsi="Times New Roman"/>
          <w:sz w:val="28"/>
          <w:szCs w:val="28"/>
        </w:rPr>
        <w:t xml:space="preserve"> система карьерного роста тесно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kk-KZ"/>
        </w:rPr>
        <w:t>в</w:t>
      </w:r>
      <w:proofErr w:type="spellStart"/>
      <w:r w:rsidRPr="008B1A04">
        <w:rPr>
          <w:rFonts w:ascii="Times New Roman" w:hAnsi="Times New Roman"/>
          <w:sz w:val="28"/>
          <w:szCs w:val="28"/>
        </w:rPr>
        <w:t>язана</w:t>
      </w:r>
      <w:proofErr w:type="spellEnd"/>
      <w:r w:rsidRPr="008B1A04">
        <w:rPr>
          <w:rFonts w:ascii="Times New Roman" w:hAnsi="Times New Roman"/>
          <w:sz w:val="28"/>
          <w:szCs w:val="28"/>
        </w:rPr>
        <w:t xml:space="preserve"> со стратегическим планированием, выявляющим те сферы, в которых потенциально возникает нехватка специалистов, с четко описанными профессиональными стандартами должностей, с процессом оценки результативности деятельности, оценки потенциала работников, с профессиональным обучением. Ускоренное профессиональное развитие предусм</w:t>
      </w:r>
      <w:r>
        <w:rPr>
          <w:rFonts w:ascii="Times New Roman" w:hAnsi="Times New Roman"/>
          <w:sz w:val="28"/>
          <w:szCs w:val="28"/>
        </w:rPr>
        <w:t>а</w:t>
      </w:r>
      <w:r w:rsidRPr="008B1A04"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z w:val="28"/>
          <w:szCs w:val="28"/>
        </w:rPr>
        <w:t>ивается</w:t>
      </w:r>
      <w:r w:rsidRPr="008B1A04">
        <w:rPr>
          <w:rFonts w:ascii="Times New Roman" w:hAnsi="Times New Roman"/>
          <w:sz w:val="28"/>
          <w:szCs w:val="28"/>
        </w:rPr>
        <w:t xml:space="preserve"> для работников, имеющих опыт работы непосредственно в производственных </w:t>
      </w:r>
      <w:r>
        <w:rPr>
          <w:rFonts w:ascii="Times New Roman" w:hAnsi="Times New Roman"/>
          <w:sz w:val="28"/>
          <w:szCs w:val="28"/>
        </w:rPr>
        <w:t xml:space="preserve">структурных </w:t>
      </w:r>
      <w:r w:rsidRPr="008B1A04">
        <w:rPr>
          <w:rFonts w:ascii="Times New Roman" w:hAnsi="Times New Roman"/>
          <w:sz w:val="28"/>
          <w:szCs w:val="28"/>
        </w:rPr>
        <w:t xml:space="preserve">подразделениях. </w:t>
      </w:r>
    </w:p>
    <w:p w:rsidR="00893605" w:rsidRDefault="00893605" w:rsidP="008936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27. </w:t>
      </w:r>
      <w:r w:rsidRPr="008B1A0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1C2A35" w:rsidRPr="001C2A35">
        <w:rPr>
          <w:rFonts w:ascii="Times New Roman" w:hAnsi="Times New Roman"/>
          <w:sz w:val="28"/>
          <w:szCs w:val="28"/>
        </w:rPr>
        <w:t>Обществ</w:t>
      </w:r>
      <w:r w:rsidR="001C2A35">
        <w:rPr>
          <w:rFonts w:ascii="Times New Roman" w:hAnsi="Times New Roman"/>
          <w:sz w:val="28"/>
          <w:szCs w:val="28"/>
        </w:rPr>
        <w:t>е</w:t>
      </w:r>
      <w:r w:rsidRPr="008B1A04">
        <w:rPr>
          <w:rFonts w:ascii="Times New Roman" w:hAnsi="Times New Roman"/>
          <w:color w:val="000000"/>
          <w:sz w:val="28"/>
          <w:szCs w:val="28"/>
        </w:rPr>
        <w:t xml:space="preserve"> реализуется программа формирования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8B1A04">
        <w:rPr>
          <w:rFonts w:ascii="Times New Roman" w:hAnsi="Times New Roman"/>
          <w:color w:val="000000"/>
          <w:sz w:val="28"/>
          <w:szCs w:val="28"/>
        </w:rPr>
        <w:t>адрового резерва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8B1A04">
        <w:rPr>
          <w:rFonts w:ascii="Times New Roman" w:hAnsi="Times New Roman"/>
          <w:color w:val="000000"/>
          <w:sz w:val="28"/>
          <w:szCs w:val="28"/>
        </w:rPr>
        <w:t xml:space="preserve"> направленная на планомерное замещение вакансий.</w:t>
      </w:r>
    </w:p>
    <w:p w:rsidR="00893605" w:rsidRDefault="00893605" w:rsidP="00893605">
      <w:pPr>
        <w:shd w:val="clear" w:color="auto" w:fill="FFFFFF"/>
        <w:tabs>
          <w:tab w:val="left" w:pos="331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B1232">
        <w:rPr>
          <w:rFonts w:ascii="Times New Roman" w:hAnsi="Times New Roman"/>
          <w:sz w:val="28"/>
          <w:szCs w:val="28"/>
        </w:rPr>
        <w:t xml:space="preserve">Срок заполнения вакансий </w:t>
      </w:r>
      <w:r>
        <w:rPr>
          <w:rFonts w:ascii="Times New Roman" w:hAnsi="Times New Roman"/>
          <w:sz w:val="28"/>
          <w:szCs w:val="28"/>
        </w:rPr>
        <w:t>в</w:t>
      </w:r>
      <w:r w:rsidRPr="005B1232">
        <w:rPr>
          <w:rFonts w:ascii="Times New Roman" w:hAnsi="Times New Roman"/>
          <w:sz w:val="28"/>
          <w:szCs w:val="28"/>
        </w:rPr>
        <w:t xml:space="preserve"> </w:t>
      </w:r>
      <w:r w:rsidR="001C2A35" w:rsidRPr="001C2A35">
        <w:rPr>
          <w:rFonts w:ascii="Times New Roman" w:hAnsi="Times New Roman"/>
          <w:sz w:val="28"/>
          <w:szCs w:val="28"/>
        </w:rPr>
        <w:t>Обществ</w:t>
      </w:r>
      <w:r w:rsidR="001C2A35">
        <w:rPr>
          <w:rFonts w:ascii="Times New Roman" w:hAnsi="Times New Roman"/>
          <w:sz w:val="28"/>
          <w:szCs w:val="28"/>
        </w:rPr>
        <w:t>е</w:t>
      </w:r>
      <w:r w:rsidRPr="005B1232">
        <w:rPr>
          <w:rFonts w:ascii="Times New Roman" w:hAnsi="Times New Roman"/>
          <w:sz w:val="28"/>
          <w:szCs w:val="28"/>
        </w:rPr>
        <w:t xml:space="preserve"> не должен превышать </w:t>
      </w:r>
      <w:r w:rsidR="002E7049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232">
        <w:rPr>
          <w:rFonts w:ascii="Times New Roman" w:hAnsi="Times New Roman"/>
          <w:sz w:val="28"/>
          <w:szCs w:val="28"/>
        </w:rPr>
        <w:t>месяцев.</w:t>
      </w:r>
      <w:r>
        <w:rPr>
          <w:rFonts w:ascii="Times New Roman" w:hAnsi="Times New Roman"/>
          <w:sz w:val="28"/>
          <w:szCs w:val="28"/>
        </w:rPr>
        <w:tab/>
      </w:r>
    </w:p>
    <w:p w:rsidR="00893605" w:rsidRPr="008B1A04" w:rsidRDefault="00893605" w:rsidP="00893605">
      <w:pPr>
        <w:shd w:val="clear" w:color="auto" w:fill="FFFFFF"/>
        <w:tabs>
          <w:tab w:val="left" w:pos="331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28. </w:t>
      </w:r>
      <w:r w:rsidRPr="008B1A04">
        <w:rPr>
          <w:rFonts w:ascii="Times New Roman" w:hAnsi="Times New Roman"/>
          <w:sz w:val="28"/>
          <w:szCs w:val="28"/>
        </w:rPr>
        <w:t xml:space="preserve">Кадровый резерв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 w:rsidRPr="008B1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формируется из </w:t>
      </w:r>
      <w:r w:rsidRPr="008B1A04">
        <w:rPr>
          <w:rFonts w:ascii="Times New Roman" w:hAnsi="Times New Roman"/>
          <w:sz w:val="28"/>
          <w:szCs w:val="28"/>
        </w:rPr>
        <w:t>работник</w:t>
      </w:r>
      <w:r>
        <w:rPr>
          <w:rFonts w:ascii="Times New Roman" w:hAnsi="Times New Roman"/>
          <w:sz w:val="28"/>
          <w:szCs w:val="28"/>
        </w:rPr>
        <w:t>ов</w:t>
      </w:r>
      <w:r w:rsidRPr="008B1A04">
        <w:rPr>
          <w:rFonts w:ascii="Times New Roman" w:hAnsi="Times New Roman"/>
          <w:sz w:val="28"/>
          <w:szCs w:val="28"/>
        </w:rPr>
        <w:t xml:space="preserve"> </w:t>
      </w:r>
      <w:r w:rsidR="001C2A35" w:rsidRPr="001C2A35">
        <w:rPr>
          <w:rFonts w:ascii="Times New Roman" w:hAnsi="Times New Roman"/>
          <w:sz w:val="28"/>
          <w:szCs w:val="28"/>
        </w:rPr>
        <w:t>Общества</w:t>
      </w:r>
      <w:r w:rsidRPr="008B1A04">
        <w:rPr>
          <w:rFonts w:ascii="Times New Roman" w:hAnsi="Times New Roman"/>
          <w:sz w:val="28"/>
          <w:szCs w:val="28"/>
        </w:rPr>
        <w:t>, рекомендованны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8B1A04">
        <w:rPr>
          <w:rFonts w:ascii="Times New Roman" w:hAnsi="Times New Roman"/>
          <w:sz w:val="28"/>
          <w:szCs w:val="28"/>
        </w:rPr>
        <w:t xml:space="preserve">непосредственным руководством </w:t>
      </w:r>
      <w:r>
        <w:rPr>
          <w:rFonts w:ascii="Times New Roman" w:hAnsi="Times New Roman"/>
          <w:sz w:val="28"/>
          <w:szCs w:val="28"/>
        </w:rPr>
        <w:t xml:space="preserve">структурного </w:t>
      </w:r>
      <w:r w:rsidRPr="008B1A04">
        <w:rPr>
          <w:rFonts w:ascii="Times New Roman" w:hAnsi="Times New Roman"/>
          <w:sz w:val="28"/>
          <w:szCs w:val="28"/>
        </w:rPr>
        <w:t>подразделения на продвижение по карьерной линии, как компетентные и квалифицированные специалисты, имеющие определенный потенциал в развитии и росте, а также получившие положительное заключение Комиссии.</w:t>
      </w:r>
    </w:p>
    <w:p w:rsidR="00893605" w:rsidRPr="008B1A04" w:rsidRDefault="00893605" w:rsidP="00893605">
      <w:pPr>
        <w:shd w:val="clear" w:color="auto" w:fill="FFFFFF"/>
        <w:tabs>
          <w:tab w:val="left" w:pos="284"/>
        </w:tabs>
        <w:spacing w:after="0" w:line="240" w:lineRule="auto"/>
        <w:ind w:left="10"/>
        <w:jc w:val="both"/>
        <w:rPr>
          <w:rFonts w:ascii="Times New Roman" w:hAnsi="Times New Roman"/>
          <w:spacing w:val="-2"/>
          <w:sz w:val="28"/>
          <w:szCs w:val="28"/>
        </w:rPr>
      </w:pPr>
      <w:r w:rsidRPr="008B1A04">
        <w:rPr>
          <w:rFonts w:ascii="Times New Roman" w:hAnsi="Times New Roman"/>
          <w:sz w:val="28"/>
          <w:szCs w:val="28"/>
        </w:rPr>
        <w:t xml:space="preserve">   </w:t>
      </w:r>
      <w:r w:rsidRPr="008B1A04">
        <w:rPr>
          <w:rFonts w:ascii="Times New Roman" w:hAnsi="Times New Roman"/>
          <w:sz w:val="28"/>
          <w:szCs w:val="28"/>
        </w:rPr>
        <w:tab/>
      </w:r>
      <w:r w:rsidRPr="008B1A04">
        <w:rPr>
          <w:rFonts w:ascii="Times New Roman" w:hAnsi="Times New Roman"/>
          <w:sz w:val="28"/>
          <w:szCs w:val="28"/>
        </w:rPr>
        <w:tab/>
      </w:r>
      <w:r w:rsidRPr="008B1A04">
        <w:rPr>
          <w:rFonts w:ascii="Times New Roman" w:hAnsi="Times New Roman"/>
          <w:spacing w:val="-2"/>
          <w:sz w:val="28"/>
          <w:szCs w:val="28"/>
        </w:rPr>
        <w:t>Сведения, содержащиеся в базе</w:t>
      </w:r>
      <w:r>
        <w:rPr>
          <w:rFonts w:ascii="Times New Roman" w:hAnsi="Times New Roman"/>
          <w:spacing w:val="-2"/>
          <w:sz w:val="28"/>
          <w:szCs w:val="28"/>
        </w:rPr>
        <w:t xml:space="preserve"> данных</w:t>
      </w:r>
      <w:r w:rsidRPr="008B1A04">
        <w:rPr>
          <w:rFonts w:ascii="Times New Roman" w:hAnsi="Times New Roman"/>
          <w:spacing w:val="-2"/>
          <w:sz w:val="28"/>
          <w:szCs w:val="28"/>
        </w:rPr>
        <w:t xml:space="preserve"> кадрового резерва, пересматриваются и утверждаются два раза в год (по итогам полугодия), одновременно, формируется отчет по формированию кадрового резерва. </w:t>
      </w:r>
    </w:p>
    <w:p w:rsidR="00893605" w:rsidRDefault="00893605" w:rsidP="0089360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B1A04">
        <w:rPr>
          <w:rFonts w:ascii="Times New Roman" w:hAnsi="Times New Roman"/>
          <w:spacing w:val="-2"/>
          <w:sz w:val="28"/>
          <w:szCs w:val="28"/>
        </w:rPr>
        <w:t>В случае снижения уровня и результатов профессиональной подготовки, совершения отрицательно характеризующих проступков, несоответствия личностных каче</w:t>
      </w:r>
      <w:proofErr w:type="gramStart"/>
      <w:r w:rsidRPr="008B1A04">
        <w:rPr>
          <w:rFonts w:ascii="Times New Roman" w:hAnsi="Times New Roman"/>
          <w:spacing w:val="-2"/>
          <w:sz w:val="28"/>
          <w:szCs w:val="28"/>
        </w:rPr>
        <w:t>ств тр</w:t>
      </w:r>
      <w:proofErr w:type="gramEnd"/>
      <w:r w:rsidRPr="008B1A04">
        <w:rPr>
          <w:rFonts w:ascii="Times New Roman" w:hAnsi="Times New Roman"/>
          <w:spacing w:val="-2"/>
          <w:sz w:val="28"/>
          <w:szCs w:val="28"/>
        </w:rPr>
        <w:t xml:space="preserve">ебованиям, предъявляемым к будущим руководителям (в том числе и по состоянию здоровья), резервисты, исключаются из </w:t>
      </w:r>
      <w:r>
        <w:rPr>
          <w:rFonts w:ascii="Times New Roman" w:hAnsi="Times New Roman"/>
          <w:spacing w:val="-2"/>
          <w:sz w:val="28"/>
          <w:szCs w:val="28"/>
          <w:lang w:val="kk-KZ"/>
        </w:rPr>
        <w:t>кадрового</w:t>
      </w:r>
      <w:r w:rsidRPr="008B1A04">
        <w:rPr>
          <w:rFonts w:ascii="Times New Roman" w:hAnsi="Times New Roman"/>
          <w:spacing w:val="-2"/>
          <w:sz w:val="28"/>
          <w:szCs w:val="28"/>
        </w:rPr>
        <w:t xml:space="preserve"> резерва решением </w:t>
      </w:r>
      <w:r w:rsidR="006430D5">
        <w:rPr>
          <w:rFonts w:ascii="Times New Roman" w:hAnsi="Times New Roman"/>
          <w:spacing w:val="-2"/>
          <w:sz w:val="28"/>
          <w:szCs w:val="28"/>
        </w:rPr>
        <w:t>Председателя Правления</w:t>
      </w:r>
      <w:r w:rsidRPr="008B1A0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r w:rsidRPr="008B1A04">
        <w:rPr>
          <w:rFonts w:ascii="Times New Roman" w:hAnsi="Times New Roman"/>
          <w:spacing w:val="-2"/>
          <w:sz w:val="28"/>
          <w:szCs w:val="28"/>
        </w:rPr>
        <w:t>.</w:t>
      </w:r>
    </w:p>
    <w:p w:rsidR="00893605" w:rsidRDefault="00893605" w:rsidP="00893605">
      <w:pPr>
        <w:shd w:val="clear" w:color="auto" w:fill="FFFFFF"/>
        <w:tabs>
          <w:tab w:val="left" w:pos="284"/>
        </w:tabs>
        <w:spacing w:after="0" w:line="240" w:lineRule="auto"/>
        <w:ind w:lef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Не могут быть включены в состав </w:t>
      </w:r>
      <w:r>
        <w:rPr>
          <w:rFonts w:ascii="Times New Roman" w:hAnsi="Times New Roman"/>
          <w:sz w:val="28"/>
          <w:szCs w:val="28"/>
          <w:lang w:val="kk-KZ"/>
        </w:rPr>
        <w:t>кадрового</w:t>
      </w:r>
      <w:r>
        <w:rPr>
          <w:rFonts w:ascii="Times New Roman" w:hAnsi="Times New Roman"/>
          <w:sz w:val="28"/>
          <w:szCs w:val="28"/>
        </w:rPr>
        <w:t xml:space="preserve"> резерва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sz w:val="28"/>
          <w:szCs w:val="28"/>
        </w:rPr>
        <w:t xml:space="preserve"> работники, находящиеся на испытательном сроке, либо работники, имеющие стаж работы на занимаемой должности менее 1 года.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B1A04">
        <w:rPr>
          <w:rFonts w:ascii="Times New Roman" w:hAnsi="Times New Roman"/>
          <w:color w:val="000000"/>
          <w:sz w:val="28"/>
          <w:szCs w:val="28"/>
        </w:rPr>
        <w:t>Управление кадровым резервом состоит в выявлении работников, обладающих управленческим и руководящим потенциалом, их планомерной подготовке и карьерном продвижении.</w:t>
      </w:r>
      <w:r w:rsidRPr="008B1A0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893605" w:rsidRDefault="00893605" w:rsidP="008936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893605" w:rsidRDefault="00893605" w:rsidP="008936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893605" w:rsidRDefault="008A46B3" w:rsidP="008936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Глава </w:t>
      </w:r>
      <w:r w:rsidR="00893605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893605" w:rsidRPr="0091276D">
        <w:rPr>
          <w:rFonts w:ascii="Times New Roman" w:hAnsi="Times New Roman"/>
          <w:b/>
          <w:bCs/>
          <w:color w:val="000000"/>
          <w:sz w:val="28"/>
          <w:szCs w:val="28"/>
        </w:rPr>
        <w:t xml:space="preserve">. Повышение качества условий труда </w:t>
      </w:r>
    </w:p>
    <w:p w:rsidR="00A70296" w:rsidRPr="00DB30CE" w:rsidRDefault="00A70296" w:rsidP="008936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893605" w:rsidRPr="00D603B1" w:rsidRDefault="00893605" w:rsidP="008936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D603B1">
        <w:rPr>
          <w:rFonts w:ascii="Times New Roman" w:hAnsi="Times New Roman"/>
          <w:b/>
          <w:bCs/>
          <w:color w:val="000000"/>
          <w:sz w:val="28"/>
          <w:szCs w:val="28"/>
        </w:rPr>
        <w:t>.1. Совершенствование системы оплаты труда и материального</w:t>
      </w:r>
      <w:r w:rsidRPr="00D603B1">
        <w:rPr>
          <w:rFonts w:ascii="Times New Roman" w:hAnsi="Times New Roman"/>
          <w:b/>
          <w:bCs/>
          <w:color w:val="000000"/>
          <w:sz w:val="28"/>
          <w:szCs w:val="28"/>
        </w:rPr>
        <w:br/>
        <w:t>стимулирования работников</w:t>
      </w:r>
    </w:p>
    <w:p w:rsidR="00893605" w:rsidRPr="008B1A04" w:rsidRDefault="00893605" w:rsidP="00893605">
      <w:pPr>
        <w:shd w:val="clear" w:color="auto" w:fill="FFFFFF"/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bookmarkStart w:id="14" w:name="SUB3900"/>
      <w:bookmarkEnd w:id="14"/>
      <w:r w:rsidRPr="008B1A04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893605" w:rsidRPr="00316C2D" w:rsidRDefault="00893605" w:rsidP="0089360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SUB3600"/>
      <w:bookmarkEnd w:id="15"/>
      <w:r>
        <w:rPr>
          <w:rFonts w:ascii="Times New Roman" w:hAnsi="Times New Roman"/>
          <w:sz w:val="28"/>
          <w:szCs w:val="28"/>
        </w:rPr>
        <w:t>29</w:t>
      </w:r>
      <w:r w:rsidRPr="00316C2D">
        <w:rPr>
          <w:rFonts w:ascii="Times New Roman" w:hAnsi="Times New Roman"/>
          <w:sz w:val="28"/>
          <w:szCs w:val="28"/>
        </w:rPr>
        <w:t xml:space="preserve">. Задача функционирования системы </w:t>
      </w:r>
      <w:proofErr w:type="spellStart"/>
      <w:r w:rsidR="00BE105F">
        <w:rPr>
          <w:rFonts w:ascii="Times New Roman" w:hAnsi="Times New Roman"/>
          <w:sz w:val="28"/>
          <w:szCs w:val="28"/>
        </w:rPr>
        <w:t>предва</w:t>
      </w:r>
      <w:r w:rsidRPr="00316C2D">
        <w:rPr>
          <w:rFonts w:ascii="Times New Roman" w:hAnsi="Times New Roman"/>
          <w:sz w:val="28"/>
          <w:szCs w:val="28"/>
        </w:rPr>
        <w:t>ции</w:t>
      </w:r>
      <w:proofErr w:type="spellEnd"/>
      <w:r w:rsidRPr="00316C2D">
        <w:rPr>
          <w:rFonts w:ascii="Times New Roman" w:hAnsi="Times New Roman"/>
          <w:sz w:val="28"/>
          <w:szCs w:val="28"/>
        </w:rPr>
        <w:t xml:space="preserve"> и стимулирования работников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r w:rsidRPr="00316C2D">
        <w:rPr>
          <w:rFonts w:ascii="Times New Roman" w:hAnsi="Times New Roman"/>
          <w:sz w:val="28"/>
          <w:szCs w:val="28"/>
        </w:rPr>
        <w:t>, состоит в обеспечении прямой и стабильной заинтересованности каждого работника в достижении планируемой результативности трудовой деятельности и коллективных результатов труда, а по возможности и в улучшении результатов</w:t>
      </w:r>
      <w:r>
        <w:rPr>
          <w:rFonts w:ascii="Times New Roman" w:hAnsi="Times New Roman"/>
          <w:sz w:val="28"/>
          <w:szCs w:val="28"/>
        </w:rPr>
        <w:t>.</w:t>
      </w:r>
    </w:p>
    <w:p w:rsidR="00893605" w:rsidRDefault="00893605" w:rsidP="0089360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C2D">
        <w:rPr>
          <w:rFonts w:ascii="Times New Roman" w:hAnsi="Times New Roman"/>
          <w:sz w:val="28"/>
          <w:szCs w:val="28"/>
        </w:rPr>
        <w:t xml:space="preserve">Базовым компонентом системы мотивации и стимулирования работников является механизм материального вознаграждения, обеспечивающий взаимосвязь оплаты и результатов труда. </w:t>
      </w:r>
    </w:p>
    <w:p w:rsidR="00893605" w:rsidRPr="00316C2D" w:rsidRDefault="00893605" w:rsidP="0089360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C2D">
        <w:rPr>
          <w:rFonts w:ascii="Times New Roman" w:hAnsi="Times New Roman"/>
          <w:sz w:val="28"/>
          <w:szCs w:val="28"/>
        </w:rPr>
        <w:t>Основной принцип материального вознаграждения - равная оплата за равный труд, что означает одинаковый уровень заработных плат у работников, занимающих одинаковые по сложности и значимости должности (рабочие места) и показывающих равные уровни результативности деятельности.</w:t>
      </w:r>
    </w:p>
    <w:p w:rsidR="00893605" w:rsidRDefault="00893605" w:rsidP="0089360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316C2D">
        <w:rPr>
          <w:rFonts w:ascii="Times New Roman" w:hAnsi="Times New Roman"/>
          <w:sz w:val="28"/>
          <w:szCs w:val="28"/>
        </w:rPr>
        <w:t xml:space="preserve">Кадровая политика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r w:rsidRPr="00316C2D">
        <w:rPr>
          <w:rFonts w:ascii="Times New Roman" w:hAnsi="Times New Roman"/>
          <w:sz w:val="28"/>
          <w:szCs w:val="28"/>
        </w:rPr>
        <w:t>, тесно и напрямую связана с системой оплаты труда работников, как важнейшим источником мотивации производительности труда.</w:t>
      </w:r>
    </w:p>
    <w:p w:rsidR="00893605" w:rsidRPr="00316C2D" w:rsidRDefault="00893605" w:rsidP="0089360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F0E97" w:rsidRPr="001C2A35">
        <w:rPr>
          <w:rFonts w:ascii="Times New Roman" w:hAnsi="Times New Roman"/>
          <w:sz w:val="28"/>
          <w:szCs w:val="28"/>
        </w:rPr>
        <w:t>Обществ</w:t>
      </w:r>
      <w:r w:rsidR="00AF0E9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утверждается акт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sz w:val="28"/>
          <w:szCs w:val="28"/>
        </w:rPr>
        <w:t>,</w:t>
      </w:r>
      <w:r w:rsidRPr="009E68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которым  устанавливаются система и порядок оплаты труда, условия выплаты премий, критерии п</w:t>
      </w:r>
      <w:r w:rsidRPr="00164DE3">
        <w:rPr>
          <w:rFonts w:ascii="Times New Roman" w:hAnsi="Times New Roman"/>
          <w:sz w:val="28"/>
          <w:szCs w:val="28"/>
        </w:rPr>
        <w:t xml:space="preserve">ри определении должностного оклада </w:t>
      </w:r>
      <w:r>
        <w:rPr>
          <w:rFonts w:ascii="Times New Roman" w:hAnsi="Times New Roman"/>
          <w:sz w:val="28"/>
          <w:szCs w:val="28"/>
        </w:rPr>
        <w:t>работника.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" w:name="SUB3700"/>
      <w:bookmarkEnd w:id="16"/>
      <w:r>
        <w:rPr>
          <w:rFonts w:ascii="Times New Roman" w:hAnsi="Times New Roman"/>
          <w:color w:val="000000"/>
          <w:sz w:val="28"/>
          <w:szCs w:val="28"/>
        </w:rPr>
        <w:t xml:space="preserve">31. 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При разработке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системы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мотивации и стимулирования в </w:t>
      </w:r>
      <w:r w:rsidR="00AF0E97" w:rsidRPr="001C2A35">
        <w:rPr>
          <w:rFonts w:ascii="Times New Roman" w:hAnsi="Times New Roman"/>
          <w:sz w:val="28"/>
          <w:szCs w:val="28"/>
        </w:rPr>
        <w:t>Обществ</w:t>
      </w:r>
      <w:r w:rsidR="00AF0E97">
        <w:rPr>
          <w:rFonts w:ascii="Times New Roman" w:hAnsi="Times New Roman"/>
          <w:sz w:val="28"/>
          <w:szCs w:val="28"/>
        </w:rPr>
        <w:t>е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используются следующие виды вознаграждения: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>1) материальное вознаграждение;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D603B1">
        <w:rPr>
          <w:rFonts w:ascii="Times New Roman" w:hAnsi="Times New Roman"/>
          <w:color w:val="000000"/>
          <w:sz w:val="28"/>
          <w:szCs w:val="28"/>
        </w:rPr>
        <w:t>) нематериальное поощрение.</w:t>
      </w:r>
    </w:p>
    <w:p w:rsidR="00893605" w:rsidRPr="00316C2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" w:name="SUB3800"/>
      <w:bookmarkEnd w:id="17"/>
      <w:r w:rsidRPr="00316C2D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316C2D">
        <w:rPr>
          <w:rFonts w:ascii="Times New Roman" w:hAnsi="Times New Roman"/>
          <w:color w:val="000000"/>
          <w:sz w:val="28"/>
          <w:szCs w:val="28"/>
        </w:rPr>
        <w:t xml:space="preserve">. Учитывая основополагающий характер вопроса оплаты труда в отношениях с работниками, </w:t>
      </w:r>
      <w:r w:rsidR="00AF0E97" w:rsidRPr="001C2A35">
        <w:rPr>
          <w:rFonts w:ascii="Times New Roman" w:hAnsi="Times New Roman"/>
          <w:sz w:val="28"/>
          <w:szCs w:val="28"/>
        </w:rPr>
        <w:t>Обществ</w:t>
      </w:r>
      <w:r w:rsidR="00AF0E97">
        <w:rPr>
          <w:rFonts w:ascii="Times New Roman" w:hAnsi="Times New Roman"/>
          <w:sz w:val="28"/>
          <w:szCs w:val="28"/>
        </w:rPr>
        <w:t>о</w:t>
      </w:r>
      <w:r w:rsidRPr="00316C2D">
        <w:rPr>
          <w:rFonts w:ascii="Times New Roman" w:hAnsi="Times New Roman"/>
          <w:color w:val="000000"/>
          <w:sz w:val="28"/>
          <w:szCs w:val="28"/>
        </w:rPr>
        <w:t xml:space="preserve"> осуществ</w:t>
      </w:r>
      <w:r>
        <w:rPr>
          <w:rFonts w:ascii="Times New Roman" w:hAnsi="Times New Roman"/>
          <w:color w:val="000000"/>
          <w:sz w:val="28"/>
          <w:szCs w:val="28"/>
        </w:rPr>
        <w:t>ляет</w:t>
      </w:r>
      <w:r w:rsidRPr="00316C2D">
        <w:rPr>
          <w:rFonts w:ascii="Times New Roman" w:hAnsi="Times New Roman"/>
          <w:color w:val="000000"/>
          <w:sz w:val="28"/>
          <w:szCs w:val="28"/>
        </w:rPr>
        <w:t xml:space="preserve"> следующие мероприятия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893605" w:rsidRPr="00316C2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6C2D">
        <w:rPr>
          <w:rFonts w:ascii="Times New Roman" w:hAnsi="Times New Roman"/>
          <w:color w:val="000000"/>
          <w:sz w:val="28"/>
          <w:szCs w:val="28"/>
        </w:rPr>
        <w:t>1) построение системы оплаты труда, учитывающей базово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316C2D">
        <w:rPr>
          <w:rFonts w:ascii="Times New Roman" w:hAnsi="Times New Roman"/>
          <w:color w:val="000000"/>
          <w:sz w:val="28"/>
          <w:szCs w:val="28"/>
        </w:rPr>
        <w:t xml:space="preserve"> вознаграждени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316C2D">
        <w:rPr>
          <w:rFonts w:ascii="Times New Roman" w:hAnsi="Times New Roman"/>
          <w:color w:val="000000"/>
          <w:sz w:val="28"/>
          <w:szCs w:val="28"/>
        </w:rPr>
        <w:t>, которое работники получают за выполнение должностных обязанностей, и выстроенной системы премиальных выплат/вознаграждений для поощрения работников за достигнутые результаты и эффективность работы за определенный период;</w:t>
      </w:r>
    </w:p>
    <w:p w:rsidR="00893605" w:rsidRPr="00316C2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316C2D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316C2D">
        <w:rPr>
          <w:rFonts w:ascii="Times New Roman" w:hAnsi="Times New Roman"/>
          <w:sz w:val="28"/>
          <w:szCs w:val="28"/>
        </w:rPr>
        <w:t>поэтапное внедрение дифференцированной системы оплаты труда, позв</w:t>
      </w:r>
      <w:r>
        <w:rPr>
          <w:rFonts w:ascii="Times New Roman" w:hAnsi="Times New Roman"/>
          <w:sz w:val="28"/>
          <w:szCs w:val="28"/>
        </w:rPr>
        <w:t>оляющей</w:t>
      </w:r>
      <w:r w:rsidRPr="00316C2D">
        <w:rPr>
          <w:rFonts w:ascii="Times New Roman" w:hAnsi="Times New Roman"/>
          <w:sz w:val="28"/>
          <w:szCs w:val="28"/>
        </w:rPr>
        <w:t xml:space="preserve"> гарантировать достойную оплату труда за максимальную производительность;</w:t>
      </w:r>
    </w:p>
    <w:p w:rsidR="00893605" w:rsidRPr="00316C2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16C2D">
        <w:rPr>
          <w:rFonts w:ascii="Times New Roman" w:hAnsi="Times New Roman"/>
          <w:sz w:val="28"/>
          <w:szCs w:val="28"/>
        </w:rPr>
        <w:t>)</w:t>
      </w:r>
      <w:r w:rsidRPr="00316C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0CB2">
        <w:rPr>
          <w:rFonts w:ascii="Times New Roman" w:hAnsi="Times New Roman"/>
          <w:color w:val="000000"/>
          <w:sz w:val="28"/>
          <w:szCs w:val="28"/>
        </w:rPr>
        <w:t xml:space="preserve">внедрение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780C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0E97" w:rsidRPr="001C2A35">
        <w:rPr>
          <w:rFonts w:ascii="Times New Roman" w:hAnsi="Times New Roman"/>
          <w:sz w:val="28"/>
          <w:szCs w:val="28"/>
        </w:rPr>
        <w:t>Обществ</w:t>
      </w:r>
      <w:r w:rsidR="00AF0E97">
        <w:rPr>
          <w:rFonts w:ascii="Times New Roman" w:hAnsi="Times New Roman"/>
          <w:sz w:val="28"/>
          <w:szCs w:val="28"/>
        </w:rPr>
        <w:t>е</w:t>
      </w:r>
      <w:r w:rsidRPr="00780CB2">
        <w:rPr>
          <w:rFonts w:ascii="Times New Roman" w:hAnsi="Times New Roman"/>
          <w:color w:val="000000"/>
          <w:sz w:val="28"/>
          <w:szCs w:val="28"/>
        </w:rPr>
        <w:t xml:space="preserve"> оценки деятельности, с помощью которой оценивается результативность работников:</w:t>
      </w:r>
    </w:p>
    <w:p w:rsidR="00893605" w:rsidRPr="00316C2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6C2D">
        <w:rPr>
          <w:rFonts w:ascii="Times New Roman" w:hAnsi="Times New Roman"/>
          <w:color w:val="000000"/>
          <w:sz w:val="28"/>
          <w:szCs w:val="28"/>
        </w:rPr>
        <w:t xml:space="preserve">4) обратная связь с работниками, позволяющая информировать их о предпринимаемых </w:t>
      </w:r>
      <w:r w:rsidR="00AF0E97" w:rsidRPr="001C2A35">
        <w:rPr>
          <w:rFonts w:ascii="Times New Roman" w:hAnsi="Times New Roman"/>
          <w:sz w:val="28"/>
          <w:szCs w:val="28"/>
        </w:rPr>
        <w:t>Обществ</w:t>
      </w:r>
      <w:r w:rsidR="00AF0E97">
        <w:rPr>
          <w:rFonts w:ascii="Times New Roman" w:hAnsi="Times New Roman"/>
          <w:sz w:val="28"/>
          <w:szCs w:val="28"/>
        </w:rPr>
        <w:t>ом</w:t>
      </w:r>
      <w:r w:rsidRPr="00316C2D">
        <w:rPr>
          <w:rFonts w:ascii="Times New Roman" w:hAnsi="Times New Roman"/>
          <w:color w:val="000000"/>
          <w:sz w:val="28"/>
          <w:szCs w:val="28"/>
        </w:rPr>
        <w:t xml:space="preserve"> инициативах по совершенствованию существующей системы оплаты труда, направленной на улучшение уровня жизни работников;</w:t>
      </w:r>
    </w:p>
    <w:p w:rsidR="00893605" w:rsidRPr="00316C2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6C2D">
        <w:rPr>
          <w:rFonts w:ascii="Times New Roman" w:hAnsi="Times New Roman"/>
          <w:color w:val="000000"/>
          <w:sz w:val="28"/>
          <w:szCs w:val="28"/>
        </w:rPr>
        <w:lastRenderedPageBreak/>
        <w:t xml:space="preserve">5) пересмотр уровня оплаты труда с учетом инфляции и финансовых возможностей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r w:rsidRPr="00316C2D">
        <w:rPr>
          <w:rFonts w:ascii="Times New Roman" w:hAnsi="Times New Roman"/>
          <w:color w:val="000000"/>
          <w:sz w:val="28"/>
          <w:szCs w:val="28"/>
        </w:rPr>
        <w:t>.</w:t>
      </w:r>
    </w:p>
    <w:p w:rsidR="00893605" w:rsidRDefault="00893605" w:rsidP="00893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0296" w:rsidRDefault="00A70296" w:rsidP="00893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3605" w:rsidRPr="00D603B1" w:rsidRDefault="00893605" w:rsidP="0089360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D603B1">
        <w:rPr>
          <w:rFonts w:ascii="Times New Roman" w:hAnsi="Times New Roman"/>
          <w:b/>
          <w:bCs/>
          <w:color w:val="000000"/>
          <w:sz w:val="28"/>
          <w:szCs w:val="28"/>
        </w:rPr>
        <w:t>.2. Совершенствование системы социальной поддержки работников</w:t>
      </w:r>
    </w:p>
    <w:p w:rsidR="00893605" w:rsidRPr="008B1A04" w:rsidRDefault="00893605" w:rsidP="0089360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" w:name="SUB4000"/>
      <w:bookmarkEnd w:id="18"/>
      <w:r>
        <w:rPr>
          <w:rFonts w:ascii="Times New Roman" w:hAnsi="Times New Roman"/>
          <w:color w:val="000000"/>
          <w:sz w:val="28"/>
          <w:szCs w:val="28"/>
        </w:rPr>
        <w:t xml:space="preserve">33. 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Стратегической целью </w:t>
      </w:r>
      <w:proofErr w:type="gramStart"/>
      <w:r w:rsidRPr="00D603B1">
        <w:rPr>
          <w:rFonts w:ascii="Times New Roman" w:hAnsi="Times New Roman"/>
          <w:color w:val="000000"/>
          <w:sz w:val="28"/>
          <w:szCs w:val="28"/>
        </w:rPr>
        <w:t xml:space="preserve">совершенствования системы </w:t>
      </w:r>
      <w:r w:rsidR="00AF0E97">
        <w:rPr>
          <w:rFonts w:ascii="Times New Roman" w:hAnsi="Times New Roman"/>
          <w:color w:val="000000"/>
          <w:sz w:val="28"/>
          <w:szCs w:val="28"/>
        </w:rPr>
        <w:t xml:space="preserve">социальной поддержки работников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proofErr w:type="gramEnd"/>
      <w:r w:rsidRPr="00D603B1">
        <w:rPr>
          <w:rFonts w:ascii="Times New Roman" w:hAnsi="Times New Roman"/>
          <w:color w:val="000000"/>
          <w:sz w:val="28"/>
          <w:szCs w:val="28"/>
        </w:rPr>
        <w:t xml:space="preserve"> является выработка и внедрение единых корпоративных подходов к реализации социальной политики.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" w:name="SUB4100"/>
      <w:bookmarkStart w:id="20" w:name="SUB4200"/>
      <w:bookmarkEnd w:id="19"/>
      <w:bookmarkEnd w:id="20"/>
      <w:r>
        <w:rPr>
          <w:rFonts w:ascii="Times New Roman" w:hAnsi="Times New Roman"/>
          <w:color w:val="000000"/>
          <w:sz w:val="28"/>
          <w:szCs w:val="28"/>
        </w:rPr>
        <w:t xml:space="preserve">34. </w:t>
      </w:r>
      <w:r w:rsidRPr="00D603B1">
        <w:rPr>
          <w:rFonts w:ascii="Times New Roman" w:hAnsi="Times New Roman"/>
          <w:color w:val="000000"/>
          <w:sz w:val="28"/>
          <w:szCs w:val="28"/>
        </w:rPr>
        <w:t>С целью успешной реализации данного направления осуществл</w:t>
      </w:r>
      <w:r>
        <w:rPr>
          <w:rFonts w:ascii="Times New Roman" w:hAnsi="Times New Roman"/>
          <w:color w:val="000000"/>
          <w:sz w:val="28"/>
          <w:szCs w:val="28"/>
        </w:rPr>
        <w:t xml:space="preserve">яются </w:t>
      </w:r>
      <w:r w:rsidRPr="00D603B1">
        <w:rPr>
          <w:rFonts w:ascii="Times New Roman" w:hAnsi="Times New Roman"/>
          <w:color w:val="000000"/>
          <w:sz w:val="28"/>
          <w:szCs w:val="28"/>
        </w:rPr>
        <w:t>следующие мероприятия: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области охраны здоровья: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>1) обеспечение санитарно-гигиенических условий всех рабочих мест и создание комфортных условий для работы;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856F0">
        <w:rPr>
          <w:rFonts w:ascii="Times New Roman" w:hAnsi="Times New Roman"/>
          <w:color w:val="000000"/>
          <w:sz w:val="28"/>
          <w:szCs w:val="28"/>
        </w:rPr>
        <w:t>2</w:t>
      </w:r>
      <w:r w:rsidRPr="00D765F0">
        <w:rPr>
          <w:rFonts w:ascii="Times New Roman" w:hAnsi="Times New Roman"/>
          <w:color w:val="000000"/>
          <w:sz w:val="28"/>
          <w:szCs w:val="28"/>
        </w:rPr>
        <w:t>) организация и обеспечение финансирования мероприятий, направленных на охрану здоровья работников;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>3) проведение профилактических осмотров работников;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03B1">
        <w:rPr>
          <w:rFonts w:ascii="Times New Roman" w:hAnsi="Times New Roman"/>
          <w:color w:val="000000"/>
          <w:sz w:val="28"/>
          <w:szCs w:val="28"/>
        </w:rPr>
        <w:t>4) проведение систематической пропаганды здорового образа жизни и профилактических медицинских мероприятий среди работников с использованием корпоративных средств массовой информации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" w:name="SUB4300"/>
      <w:bookmarkEnd w:id="21"/>
      <w:r>
        <w:rPr>
          <w:rFonts w:ascii="Times New Roman" w:hAnsi="Times New Roman"/>
          <w:color w:val="000000"/>
          <w:sz w:val="28"/>
          <w:szCs w:val="28"/>
        </w:rPr>
        <w:t>в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области предоставления пакета социальных льгот работникам: совершенствование системы предоставления материальной помощи и других видов социальных льгот работникам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" w:name="SUB4400"/>
      <w:bookmarkEnd w:id="22"/>
      <w:r>
        <w:rPr>
          <w:rFonts w:ascii="Times New Roman" w:hAnsi="Times New Roman"/>
          <w:color w:val="000000"/>
          <w:sz w:val="28"/>
          <w:szCs w:val="28"/>
        </w:rPr>
        <w:t>в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области развития и поддержания здорового образа жизни: проведение корпоративных программ культуры и здоровья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" w:name="SUB4500"/>
      <w:bookmarkEnd w:id="23"/>
      <w:r>
        <w:rPr>
          <w:rFonts w:ascii="Times New Roman" w:hAnsi="Times New Roman"/>
          <w:color w:val="000000"/>
          <w:sz w:val="28"/>
          <w:szCs w:val="28"/>
        </w:rPr>
        <w:t>в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области поддержки пенсионеров: организация участия неработающих пенсионеров в праздничных и торжественных мероприятиях, проводимых </w:t>
      </w:r>
      <w:r w:rsidR="00AF0E97" w:rsidRPr="001C2A35">
        <w:rPr>
          <w:rFonts w:ascii="Times New Roman" w:hAnsi="Times New Roman"/>
          <w:sz w:val="28"/>
          <w:szCs w:val="28"/>
        </w:rPr>
        <w:t>Обществ</w:t>
      </w:r>
      <w:r w:rsidR="00AF0E97">
        <w:rPr>
          <w:rFonts w:ascii="Times New Roman" w:hAnsi="Times New Roman"/>
          <w:sz w:val="28"/>
          <w:szCs w:val="28"/>
        </w:rPr>
        <w:t>ом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для оказания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03B1">
        <w:rPr>
          <w:rFonts w:ascii="Times New Roman" w:hAnsi="Times New Roman"/>
          <w:color w:val="000000"/>
          <w:sz w:val="28"/>
          <w:szCs w:val="28"/>
        </w:rPr>
        <w:t>морально-психологической поддержки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93605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bookmarkStart w:id="24" w:name="SUB4600"/>
      <w:bookmarkEnd w:id="24"/>
      <w:r>
        <w:rPr>
          <w:rFonts w:ascii="Times New Roman" w:hAnsi="Times New Roman"/>
          <w:color w:val="000000"/>
          <w:sz w:val="28"/>
          <w:szCs w:val="28"/>
        </w:rPr>
        <w:t>в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области нематериального поощрения работников: дальнейшее развитие системы награждения работников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, представление к награждению ведомственными и государственными наградами. Ежегодно будут выявляться лучшие работники и представляются к наградам. За внесенный вклад в развитие отрасли, за высокие производственные и экономические показатели, трудовые заслуги работники, ветераны отрасли выдвигаются на государственные и ведомственные награды Республики Казахстан, на вручение почетной грамоты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, поощрение благодарственным письмом </w:t>
      </w:r>
      <w:r w:rsidR="007C2A7F">
        <w:rPr>
          <w:rFonts w:ascii="Times New Roman" w:hAnsi="Times New Roman"/>
          <w:color w:val="000000"/>
          <w:sz w:val="28"/>
          <w:szCs w:val="28"/>
        </w:rPr>
        <w:t>Председателя Правления</w:t>
      </w:r>
      <w:r w:rsidR="007C2A7F" w:rsidRPr="00D603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43AA0" w:rsidRDefault="00543AA0" w:rsidP="00893605">
      <w:pPr>
        <w:shd w:val="clear" w:color="auto" w:fill="FFFFFF"/>
        <w:tabs>
          <w:tab w:val="left" w:pos="259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A70296" w:rsidRPr="00DB30CE" w:rsidRDefault="00A70296" w:rsidP="00893605">
      <w:pPr>
        <w:shd w:val="clear" w:color="auto" w:fill="FFFFFF"/>
        <w:tabs>
          <w:tab w:val="left" w:pos="259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893605" w:rsidRDefault="008A46B3" w:rsidP="00893605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Глава </w:t>
      </w:r>
      <w:r w:rsidR="00893605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="00893605" w:rsidRPr="00D603B1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893605">
        <w:rPr>
          <w:rFonts w:ascii="Times New Roman" w:hAnsi="Times New Roman"/>
          <w:b/>
          <w:bCs/>
          <w:color w:val="000000"/>
          <w:sz w:val="28"/>
          <w:szCs w:val="28"/>
        </w:rPr>
        <w:t>Кадровая политика в области корпоративной культуры</w:t>
      </w:r>
      <w:bookmarkStart w:id="25" w:name="SUB2400"/>
      <w:bookmarkStart w:id="26" w:name="SUB2500"/>
      <w:bookmarkEnd w:id="25"/>
      <w:bookmarkEnd w:id="26"/>
    </w:p>
    <w:p w:rsidR="00A70296" w:rsidRPr="00DB30CE" w:rsidRDefault="00A70296" w:rsidP="00893605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93605" w:rsidRPr="00893605" w:rsidRDefault="00893605" w:rsidP="00893605">
      <w:pPr>
        <w:pStyle w:val="ab"/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398"/>
          <w:tab w:val="left" w:pos="1134"/>
        </w:tabs>
        <w:autoSpaceDE w:val="0"/>
        <w:autoSpaceDN w:val="0"/>
        <w:adjustRightInd w:val="0"/>
        <w:ind w:right="10"/>
        <w:rPr>
          <w:b/>
          <w:sz w:val="28"/>
          <w:szCs w:val="28"/>
        </w:rPr>
      </w:pPr>
      <w:r w:rsidRPr="00893605">
        <w:rPr>
          <w:b/>
          <w:sz w:val="28"/>
          <w:szCs w:val="28"/>
        </w:rPr>
        <w:lastRenderedPageBreak/>
        <w:t>Развитие корпоративной культуры</w:t>
      </w:r>
    </w:p>
    <w:p w:rsidR="00893605" w:rsidRPr="00D856F0" w:rsidRDefault="00893605" w:rsidP="00893605">
      <w:pPr>
        <w:pStyle w:val="ab"/>
        <w:widowControl w:val="0"/>
        <w:shd w:val="clear" w:color="auto" w:fill="FFFFFF"/>
        <w:tabs>
          <w:tab w:val="left" w:pos="398"/>
          <w:tab w:val="left" w:pos="1134"/>
        </w:tabs>
        <w:autoSpaceDE w:val="0"/>
        <w:autoSpaceDN w:val="0"/>
        <w:adjustRightInd w:val="0"/>
        <w:ind w:left="2215" w:right="10"/>
        <w:rPr>
          <w:b/>
          <w:sz w:val="28"/>
          <w:szCs w:val="28"/>
        </w:rPr>
      </w:pPr>
    </w:p>
    <w:p w:rsidR="00893605" w:rsidRPr="00D603B1" w:rsidRDefault="00893605" w:rsidP="008936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_Toc352313352"/>
      <w:r>
        <w:rPr>
          <w:rFonts w:ascii="Times New Roman" w:hAnsi="Times New Roman"/>
          <w:color w:val="000000"/>
          <w:sz w:val="28"/>
          <w:szCs w:val="28"/>
        </w:rPr>
        <w:t>35</w:t>
      </w:r>
      <w:r w:rsidRPr="00134A5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603B1">
        <w:rPr>
          <w:rFonts w:ascii="Times New Roman" w:hAnsi="Times New Roman"/>
          <w:sz w:val="28"/>
          <w:szCs w:val="28"/>
        </w:rPr>
        <w:t xml:space="preserve">Корпоративная культура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r w:rsidRPr="00D603B1">
        <w:rPr>
          <w:rFonts w:ascii="Times New Roman" w:hAnsi="Times New Roman"/>
          <w:sz w:val="28"/>
          <w:szCs w:val="28"/>
        </w:rPr>
        <w:t xml:space="preserve"> - уровень ответственности работников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r w:rsidRPr="00D603B1">
        <w:rPr>
          <w:rFonts w:ascii="Times New Roman" w:hAnsi="Times New Roman"/>
          <w:sz w:val="28"/>
          <w:szCs w:val="28"/>
        </w:rPr>
        <w:t xml:space="preserve">, который подразумевает как идентификацию с базовыми ценностями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r w:rsidRPr="00D603B1">
        <w:rPr>
          <w:rFonts w:ascii="Times New Roman" w:hAnsi="Times New Roman"/>
          <w:sz w:val="28"/>
          <w:szCs w:val="28"/>
        </w:rPr>
        <w:t>, так и настойчивую, инициативную реализацию</w:t>
      </w:r>
      <w:r>
        <w:rPr>
          <w:rFonts w:ascii="Times New Roman" w:hAnsi="Times New Roman"/>
          <w:sz w:val="28"/>
          <w:szCs w:val="28"/>
        </w:rPr>
        <w:t xml:space="preserve"> целей определенных </w:t>
      </w:r>
      <w:r w:rsidR="00AF0E97" w:rsidRPr="001C2A35">
        <w:rPr>
          <w:rFonts w:ascii="Times New Roman" w:hAnsi="Times New Roman"/>
          <w:sz w:val="28"/>
          <w:szCs w:val="28"/>
        </w:rPr>
        <w:t>Обществ</w:t>
      </w:r>
      <w:r w:rsidR="00AF0E97">
        <w:rPr>
          <w:rFonts w:ascii="Times New Roman" w:hAnsi="Times New Roman"/>
          <w:sz w:val="28"/>
          <w:szCs w:val="28"/>
        </w:rPr>
        <w:t>ом</w:t>
      </w:r>
      <w:r w:rsidRPr="00D603B1">
        <w:rPr>
          <w:rFonts w:ascii="Times New Roman" w:hAnsi="Times New Roman"/>
          <w:sz w:val="28"/>
          <w:szCs w:val="28"/>
        </w:rPr>
        <w:t xml:space="preserve">, высокое качество работы и </w:t>
      </w:r>
      <w:r>
        <w:rPr>
          <w:rFonts w:ascii="Times New Roman" w:hAnsi="Times New Roman"/>
          <w:sz w:val="28"/>
          <w:szCs w:val="28"/>
        </w:rPr>
        <w:t>е</w:t>
      </w:r>
      <w:r w:rsidRPr="00D603B1">
        <w:rPr>
          <w:rFonts w:ascii="Times New Roman" w:hAnsi="Times New Roman"/>
          <w:sz w:val="28"/>
          <w:szCs w:val="28"/>
        </w:rPr>
        <w:t>е результатов</w:t>
      </w:r>
      <w:r>
        <w:rPr>
          <w:rFonts w:ascii="Times New Roman" w:hAnsi="Times New Roman"/>
          <w:sz w:val="28"/>
          <w:szCs w:val="28"/>
        </w:rPr>
        <w:t>, а также удовлетворенность трудом самого работника.</w:t>
      </w:r>
    </w:p>
    <w:p w:rsidR="00893605" w:rsidRPr="00D603B1" w:rsidRDefault="00893605" w:rsidP="008936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36</w:t>
      </w:r>
      <w:r w:rsidRPr="00134A50">
        <w:rPr>
          <w:rFonts w:ascii="Times New Roman" w:hAnsi="Times New Roman"/>
          <w:color w:val="000000"/>
          <w:sz w:val="28"/>
          <w:szCs w:val="28"/>
        </w:rPr>
        <w:t>. Ц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елью в области развития корпоративной культуры в </w:t>
      </w:r>
      <w:r w:rsidR="00AF0E97" w:rsidRPr="001C2A35">
        <w:rPr>
          <w:rFonts w:ascii="Times New Roman" w:hAnsi="Times New Roman"/>
          <w:sz w:val="28"/>
          <w:szCs w:val="28"/>
        </w:rPr>
        <w:t>Обществ</w:t>
      </w:r>
      <w:r w:rsidR="00AF0E97">
        <w:rPr>
          <w:rFonts w:ascii="Times New Roman" w:hAnsi="Times New Roman"/>
          <w:sz w:val="28"/>
          <w:szCs w:val="28"/>
        </w:rPr>
        <w:t>е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является </w:t>
      </w:r>
      <w:r w:rsidRPr="00D603B1">
        <w:rPr>
          <w:rFonts w:ascii="Times New Roman" w:hAnsi="Times New Roman"/>
          <w:color w:val="000000"/>
          <w:sz w:val="28"/>
          <w:szCs w:val="28"/>
        </w:rPr>
        <w:t>- создание творческой, открытой к нововведениям атмосферы, способствующей высокому уровню вовлеченности в решение основных бизнес-</w:t>
      </w:r>
      <w:r w:rsidRPr="00134A50">
        <w:rPr>
          <w:rFonts w:ascii="Times New Roman" w:hAnsi="Times New Roman"/>
          <w:color w:val="000000"/>
          <w:sz w:val="28"/>
          <w:szCs w:val="28"/>
        </w:rPr>
        <w:t>процессов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r w:rsidRPr="00D603B1">
        <w:rPr>
          <w:rFonts w:ascii="Times New Roman" w:hAnsi="Times New Roman"/>
          <w:color w:val="000000"/>
          <w:sz w:val="28"/>
          <w:szCs w:val="28"/>
        </w:rPr>
        <w:t xml:space="preserve"> каждого работника, осознание единства и внутренней согласованности.</w:t>
      </w:r>
    </w:p>
    <w:p w:rsidR="00893605" w:rsidRPr="00134A50" w:rsidRDefault="00893605" w:rsidP="008936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37.</w:t>
      </w:r>
      <w:r w:rsidRPr="00134A5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Развитие к</w:t>
      </w:r>
      <w:r w:rsidRPr="00134A50">
        <w:rPr>
          <w:rFonts w:ascii="Times New Roman" w:hAnsi="Times New Roman"/>
          <w:sz w:val="28"/>
          <w:szCs w:val="28"/>
          <w:lang w:val="kk-KZ"/>
        </w:rPr>
        <w:t>орпоративн</w:t>
      </w:r>
      <w:r>
        <w:rPr>
          <w:rFonts w:ascii="Times New Roman" w:hAnsi="Times New Roman"/>
          <w:sz w:val="28"/>
          <w:szCs w:val="28"/>
          <w:lang w:val="kk-KZ"/>
        </w:rPr>
        <w:t>ой</w:t>
      </w:r>
      <w:r w:rsidRPr="00134A50">
        <w:rPr>
          <w:rFonts w:ascii="Times New Roman" w:hAnsi="Times New Roman"/>
          <w:sz w:val="28"/>
          <w:szCs w:val="28"/>
        </w:rPr>
        <w:t xml:space="preserve"> культур</w:t>
      </w:r>
      <w:r>
        <w:rPr>
          <w:rFonts w:ascii="Times New Roman" w:hAnsi="Times New Roman"/>
          <w:sz w:val="28"/>
          <w:szCs w:val="28"/>
        </w:rPr>
        <w:t>ы</w:t>
      </w:r>
      <w:r w:rsidRPr="00134A50">
        <w:rPr>
          <w:rFonts w:ascii="Times New Roman" w:hAnsi="Times New Roman"/>
          <w:sz w:val="28"/>
          <w:szCs w:val="28"/>
        </w:rPr>
        <w:t xml:space="preserve"> направлен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134A50">
        <w:rPr>
          <w:rFonts w:ascii="Times New Roman" w:hAnsi="Times New Roman"/>
          <w:sz w:val="28"/>
          <w:szCs w:val="28"/>
        </w:rPr>
        <w:t xml:space="preserve"> на поддержание и воспитание традиций, правил поведения, деловых качеств, формирующих морально</w:t>
      </w:r>
      <w:r w:rsidRPr="00134A50">
        <w:rPr>
          <w:rFonts w:ascii="Times New Roman" w:hAnsi="Times New Roman"/>
          <w:sz w:val="28"/>
          <w:szCs w:val="28"/>
          <w:lang w:val="kk-KZ"/>
        </w:rPr>
        <w:t xml:space="preserve">-нравственный </w:t>
      </w:r>
      <w:r w:rsidRPr="00134A50">
        <w:rPr>
          <w:rFonts w:ascii="Times New Roman" w:hAnsi="Times New Roman"/>
          <w:sz w:val="28"/>
          <w:szCs w:val="28"/>
        </w:rPr>
        <w:t xml:space="preserve">облик работников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r w:rsidRPr="00134A50">
        <w:rPr>
          <w:rFonts w:ascii="Times New Roman" w:hAnsi="Times New Roman"/>
          <w:sz w:val="28"/>
          <w:szCs w:val="28"/>
        </w:rPr>
        <w:t xml:space="preserve"> и призван</w:t>
      </w:r>
      <w:r>
        <w:rPr>
          <w:rFonts w:ascii="Times New Roman" w:hAnsi="Times New Roman"/>
          <w:sz w:val="28"/>
          <w:szCs w:val="28"/>
        </w:rPr>
        <w:t>о</w:t>
      </w:r>
      <w:r w:rsidRPr="00134A50">
        <w:rPr>
          <w:rFonts w:ascii="Times New Roman" w:hAnsi="Times New Roman"/>
          <w:sz w:val="28"/>
          <w:szCs w:val="28"/>
        </w:rPr>
        <w:t xml:space="preserve"> содействовать поддержанию престижа и формированию единой нравственно-правовой основы для согласованной и эффективной деятельности всех работников.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</w:t>
      </w:r>
      <w:r w:rsidRPr="00134A50">
        <w:rPr>
          <w:rFonts w:ascii="Times New Roman" w:hAnsi="Times New Roman"/>
          <w:sz w:val="28"/>
          <w:szCs w:val="28"/>
        </w:rPr>
        <w:t xml:space="preserve"> </w:t>
      </w:r>
      <w:bookmarkStart w:id="28" w:name="SUB4800"/>
      <w:bookmarkStart w:id="29" w:name="SUB4900"/>
      <w:bookmarkEnd w:id="28"/>
      <w:bookmarkEnd w:id="29"/>
      <w:r>
        <w:rPr>
          <w:rFonts w:ascii="Times New Roman" w:hAnsi="Times New Roman"/>
          <w:sz w:val="28"/>
          <w:szCs w:val="28"/>
        </w:rPr>
        <w:t>В</w:t>
      </w:r>
      <w:r w:rsidRPr="00D603B1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D603B1">
        <w:rPr>
          <w:rFonts w:ascii="Times New Roman" w:hAnsi="Times New Roman"/>
          <w:sz w:val="28"/>
          <w:szCs w:val="28"/>
        </w:rPr>
        <w:t xml:space="preserve"> успешно</w:t>
      </w:r>
      <w:r>
        <w:rPr>
          <w:rFonts w:ascii="Times New Roman" w:hAnsi="Times New Roman"/>
          <w:sz w:val="28"/>
          <w:szCs w:val="28"/>
        </w:rPr>
        <w:t xml:space="preserve">го развития корпоративной культуры </w:t>
      </w:r>
      <w:r w:rsidRPr="00D603B1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яются</w:t>
      </w:r>
      <w:r w:rsidRPr="00D603B1">
        <w:rPr>
          <w:rFonts w:ascii="Times New Roman" w:hAnsi="Times New Roman"/>
          <w:sz w:val="28"/>
          <w:szCs w:val="28"/>
        </w:rPr>
        <w:t xml:space="preserve"> следующие мероприятия: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sz w:val="28"/>
          <w:szCs w:val="28"/>
        </w:rPr>
      </w:pPr>
      <w:r w:rsidRPr="00D603B1">
        <w:rPr>
          <w:rFonts w:ascii="Times New Roman" w:hAnsi="Times New Roman"/>
          <w:sz w:val="28"/>
          <w:szCs w:val="28"/>
        </w:rPr>
        <w:t>1) внедрение Кодекса деловой этики, закрепляющего ценности и этические принципы, на которых строится 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AF0E97" w:rsidRPr="001C2A35">
        <w:rPr>
          <w:rFonts w:ascii="Times New Roman" w:hAnsi="Times New Roman"/>
          <w:sz w:val="28"/>
          <w:szCs w:val="28"/>
        </w:rPr>
        <w:t>Общества</w:t>
      </w:r>
      <w:r w:rsidRPr="00D603B1">
        <w:rPr>
          <w:rFonts w:ascii="Times New Roman" w:hAnsi="Times New Roman"/>
          <w:sz w:val="28"/>
          <w:szCs w:val="28"/>
        </w:rPr>
        <w:t xml:space="preserve">, определяющего единые стандарты поведения для работника </w:t>
      </w:r>
      <w:r w:rsidR="002E7049" w:rsidRPr="001C2A35">
        <w:rPr>
          <w:rFonts w:ascii="Times New Roman" w:hAnsi="Times New Roman"/>
          <w:sz w:val="28"/>
          <w:szCs w:val="28"/>
        </w:rPr>
        <w:t>Общества</w:t>
      </w:r>
      <w:r w:rsidRPr="00D603B1">
        <w:rPr>
          <w:rFonts w:ascii="Times New Roman" w:hAnsi="Times New Roman"/>
          <w:sz w:val="28"/>
          <w:szCs w:val="28"/>
        </w:rPr>
        <w:t>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sz w:val="28"/>
          <w:szCs w:val="28"/>
        </w:rPr>
      </w:pPr>
      <w:r w:rsidRPr="00D603B1">
        <w:rPr>
          <w:rFonts w:ascii="Times New Roman" w:hAnsi="Times New Roman"/>
          <w:sz w:val="28"/>
          <w:szCs w:val="28"/>
        </w:rPr>
        <w:t xml:space="preserve">2) </w:t>
      </w:r>
      <w:r w:rsidRPr="00780CB2">
        <w:rPr>
          <w:rFonts w:ascii="Times New Roman" w:hAnsi="Times New Roman"/>
          <w:sz w:val="28"/>
          <w:szCs w:val="28"/>
        </w:rPr>
        <w:t xml:space="preserve">построение системы трансляции стратегических целей и задач </w:t>
      </w:r>
      <w:r w:rsidR="002E7049" w:rsidRPr="001C2A35">
        <w:rPr>
          <w:rFonts w:ascii="Times New Roman" w:hAnsi="Times New Roman"/>
          <w:sz w:val="28"/>
          <w:szCs w:val="28"/>
        </w:rPr>
        <w:t>Общества</w:t>
      </w:r>
      <w:r w:rsidRPr="00780CB2">
        <w:rPr>
          <w:rFonts w:ascii="Times New Roman" w:hAnsi="Times New Roman"/>
          <w:sz w:val="28"/>
          <w:szCs w:val="28"/>
        </w:rPr>
        <w:t>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sz w:val="28"/>
          <w:szCs w:val="28"/>
        </w:rPr>
      </w:pPr>
      <w:r w:rsidRPr="00D603B1">
        <w:rPr>
          <w:rFonts w:ascii="Times New Roman" w:hAnsi="Times New Roman"/>
          <w:sz w:val="28"/>
          <w:szCs w:val="28"/>
        </w:rPr>
        <w:t xml:space="preserve">3) активное развитие имеющихся в распоряжении каналов коммуникации, в том числе внутрикорпоративного портала, печатных изданий, досок объявлений, внутренних рассылок, что способствует укреплению внутрикорпоративного взаимодействия </w:t>
      </w:r>
      <w:r w:rsidR="002E7049" w:rsidRPr="001C2A35">
        <w:rPr>
          <w:rFonts w:ascii="Times New Roman" w:hAnsi="Times New Roman"/>
          <w:sz w:val="28"/>
          <w:szCs w:val="28"/>
        </w:rPr>
        <w:t>Общества</w:t>
      </w:r>
      <w:r w:rsidRPr="00D603B1">
        <w:rPr>
          <w:rFonts w:ascii="Times New Roman" w:hAnsi="Times New Roman"/>
          <w:sz w:val="28"/>
          <w:szCs w:val="28"/>
        </w:rPr>
        <w:t>;</w:t>
      </w:r>
    </w:p>
    <w:p w:rsidR="00893605" w:rsidRPr="00D603B1" w:rsidRDefault="00893605" w:rsidP="00893605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D603B1">
        <w:rPr>
          <w:rFonts w:ascii="Times New Roman" w:hAnsi="Times New Roman"/>
          <w:sz w:val="28"/>
          <w:szCs w:val="28"/>
        </w:rPr>
        <w:t xml:space="preserve">4) проведение различных корпоративных мероприятий, усиливающих командную работу (благоприятную и творческую атмосферу, повышающую лояльность работников, эмоционально сплачивающую коллектив, для чего </w:t>
      </w:r>
      <w:r>
        <w:rPr>
          <w:rFonts w:ascii="Times New Roman" w:hAnsi="Times New Roman"/>
          <w:sz w:val="28"/>
          <w:szCs w:val="28"/>
        </w:rPr>
        <w:t xml:space="preserve">необходимо проведение </w:t>
      </w:r>
      <w:r w:rsidRPr="00D603B1">
        <w:rPr>
          <w:rFonts w:ascii="Times New Roman" w:hAnsi="Times New Roman"/>
          <w:sz w:val="28"/>
          <w:szCs w:val="28"/>
        </w:rPr>
        <w:t>различны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D603B1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D603B1">
        <w:rPr>
          <w:rFonts w:ascii="Times New Roman" w:hAnsi="Times New Roman"/>
          <w:sz w:val="28"/>
          <w:szCs w:val="28"/>
        </w:rPr>
        <w:t xml:space="preserve"> (напр</w:t>
      </w:r>
      <w:r>
        <w:rPr>
          <w:rFonts w:ascii="Times New Roman" w:hAnsi="Times New Roman"/>
          <w:sz w:val="28"/>
          <w:szCs w:val="28"/>
        </w:rPr>
        <w:t>имер:</w:t>
      </w:r>
      <w:proofErr w:type="gramEnd"/>
      <w:r w:rsidRPr="00D603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603B1">
        <w:rPr>
          <w:rFonts w:ascii="Times New Roman" w:hAnsi="Times New Roman"/>
          <w:sz w:val="28"/>
          <w:szCs w:val="28"/>
        </w:rPr>
        <w:t>«Лучший по профессии», «Лучший работник», «Лучшая команда», «Лучшее структурное подразделение»);</w:t>
      </w:r>
      <w:proofErr w:type="gramEnd"/>
    </w:p>
    <w:p w:rsidR="00893605" w:rsidRPr="00D603B1" w:rsidRDefault="00893605" w:rsidP="00893605">
      <w:pPr>
        <w:spacing w:after="0" w:line="240" w:lineRule="auto"/>
        <w:ind w:firstLine="708"/>
        <w:jc w:val="both"/>
        <w:rPr>
          <w:sz w:val="28"/>
          <w:szCs w:val="28"/>
        </w:rPr>
      </w:pPr>
      <w:r w:rsidRPr="00D603B1">
        <w:rPr>
          <w:rFonts w:ascii="Times New Roman" w:hAnsi="Times New Roman"/>
          <w:sz w:val="28"/>
          <w:szCs w:val="28"/>
        </w:rPr>
        <w:t xml:space="preserve">5) с целью получения обратной связи на периодической основе </w:t>
      </w:r>
      <w:r>
        <w:rPr>
          <w:rFonts w:ascii="Times New Roman" w:hAnsi="Times New Roman"/>
          <w:sz w:val="28"/>
          <w:szCs w:val="28"/>
        </w:rPr>
        <w:t>проводится</w:t>
      </w:r>
      <w:r w:rsidRPr="00D603B1">
        <w:rPr>
          <w:rFonts w:ascii="Times New Roman" w:hAnsi="Times New Roman"/>
          <w:sz w:val="28"/>
          <w:szCs w:val="28"/>
        </w:rPr>
        <w:t xml:space="preserve"> анкетирование </w:t>
      </w:r>
      <w:r>
        <w:rPr>
          <w:rFonts w:ascii="Times New Roman" w:hAnsi="Times New Roman"/>
          <w:sz w:val="28"/>
          <w:szCs w:val="28"/>
        </w:rPr>
        <w:t>работников</w:t>
      </w:r>
      <w:r w:rsidRPr="00D603B1">
        <w:rPr>
          <w:rFonts w:ascii="Times New Roman" w:hAnsi="Times New Roman"/>
          <w:sz w:val="28"/>
          <w:szCs w:val="28"/>
        </w:rPr>
        <w:t xml:space="preserve"> на предмет удовлетворенности, вовлеченности, лояльности </w:t>
      </w:r>
      <w:r>
        <w:rPr>
          <w:rFonts w:ascii="Times New Roman" w:hAnsi="Times New Roman"/>
          <w:sz w:val="28"/>
          <w:szCs w:val="28"/>
        </w:rPr>
        <w:t>работников</w:t>
      </w:r>
      <w:r w:rsidRPr="00D603B1">
        <w:rPr>
          <w:rFonts w:ascii="Times New Roman" w:hAnsi="Times New Roman"/>
          <w:sz w:val="28"/>
          <w:szCs w:val="28"/>
        </w:rPr>
        <w:t xml:space="preserve"> </w:t>
      </w:r>
      <w:r w:rsidR="002E7049" w:rsidRPr="001C2A35">
        <w:rPr>
          <w:rFonts w:ascii="Times New Roman" w:hAnsi="Times New Roman"/>
          <w:sz w:val="28"/>
          <w:szCs w:val="28"/>
        </w:rPr>
        <w:t>Общества</w:t>
      </w:r>
      <w:r w:rsidRPr="00D603B1">
        <w:rPr>
          <w:rFonts w:ascii="Times New Roman" w:hAnsi="Times New Roman"/>
          <w:sz w:val="28"/>
          <w:szCs w:val="28"/>
        </w:rPr>
        <w:t>;</w:t>
      </w:r>
    </w:p>
    <w:p w:rsidR="00893605" w:rsidRPr="00134A50" w:rsidRDefault="00893605" w:rsidP="008936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Pr="00134A50">
        <w:rPr>
          <w:rFonts w:ascii="Times New Roman" w:hAnsi="Times New Roman"/>
          <w:sz w:val="28"/>
          <w:szCs w:val="28"/>
        </w:rPr>
        <w:t xml:space="preserve">Корпоративные ценности являются основой корпоративной культуры, формируют единство взглядов и действий работников, способствуют эффективному достижению целей </w:t>
      </w:r>
      <w:r w:rsidR="002E7049" w:rsidRPr="001C2A35">
        <w:rPr>
          <w:rFonts w:ascii="Times New Roman" w:hAnsi="Times New Roman"/>
          <w:sz w:val="28"/>
          <w:szCs w:val="28"/>
        </w:rPr>
        <w:t>Общества</w:t>
      </w:r>
      <w:r w:rsidRPr="00134A50">
        <w:rPr>
          <w:rFonts w:ascii="Times New Roman" w:hAnsi="Times New Roman"/>
          <w:sz w:val="28"/>
          <w:szCs w:val="28"/>
        </w:rPr>
        <w:t xml:space="preserve">. </w:t>
      </w:r>
    </w:p>
    <w:p w:rsidR="00893605" w:rsidRPr="00134A50" w:rsidRDefault="00893605" w:rsidP="008936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r w:rsidR="002E7049" w:rsidRPr="001C2A35">
        <w:rPr>
          <w:rFonts w:ascii="Times New Roman" w:hAnsi="Times New Roman"/>
          <w:sz w:val="28"/>
          <w:szCs w:val="28"/>
        </w:rPr>
        <w:t>Обществ</w:t>
      </w:r>
      <w:r w:rsidR="002E7049">
        <w:rPr>
          <w:rFonts w:ascii="Times New Roman" w:hAnsi="Times New Roman"/>
          <w:sz w:val="28"/>
          <w:szCs w:val="28"/>
        </w:rPr>
        <w:t>о</w:t>
      </w:r>
      <w:r w:rsidRPr="00134A50">
        <w:rPr>
          <w:rFonts w:ascii="Times New Roman" w:hAnsi="Times New Roman"/>
          <w:sz w:val="28"/>
          <w:szCs w:val="28"/>
        </w:rPr>
        <w:t xml:space="preserve"> признает своими корпоративными ценностями:</w:t>
      </w:r>
    </w:p>
    <w:p w:rsidR="00893605" w:rsidRDefault="00893605" w:rsidP="00893605">
      <w:pPr>
        <w:pStyle w:val="ab"/>
        <w:numPr>
          <w:ilvl w:val="0"/>
          <w:numId w:val="8"/>
        </w:numPr>
        <w:tabs>
          <w:tab w:val="left" w:pos="0"/>
          <w:tab w:val="left" w:pos="284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34A50">
        <w:rPr>
          <w:sz w:val="28"/>
          <w:szCs w:val="28"/>
        </w:rPr>
        <w:t>стремление к достижению общих целей</w:t>
      </w:r>
      <w:r>
        <w:rPr>
          <w:sz w:val="28"/>
          <w:szCs w:val="28"/>
        </w:rPr>
        <w:t>;</w:t>
      </w:r>
    </w:p>
    <w:p w:rsidR="00893605" w:rsidRPr="00134A50" w:rsidRDefault="00893605" w:rsidP="00893605">
      <w:pPr>
        <w:pStyle w:val="ab"/>
        <w:numPr>
          <w:ilvl w:val="0"/>
          <w:numId w:val="8"/>
        </w:numPr>
        <w:tabs>
          <w:tab w:val="left" w:pos="0"/>
          <w:tab w:val="left" w:pos="284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34A50">
        <w:rPr>
          <w:sz w:val="28"/>
          <w:szCs w:val="28"/>
        </w:rPr>
        <w:t>повышени</w:t>
      </w:r>
      <w:r>
        <w:rPr>
          <w:sz w:val="28"/>
          <w:szCs w:val="28"/>
        </w:rPr>
        <w:t>е</w:t>
      </w:r>
      <w:r w:rsidRPr="00134A50">
        <w:rPr>
          <w:sz w:val="28"/>
          <w:szCs w:val="28"/>
        </w:rPr>
        <w:t xml:space="preserve"> экономической  эффективности деятельности </w:t>
      </w:r>
      <w:r w:rsidR="002E7049" w:rsidRPr="001C2A35">
        <w:rPr>
          <w:sz w:val="28"/>
          <w:szCs w:val="28"/>
        </w:rPr>
        <w:t>Общества</w:t>
      </w:r>
      <w:r w:rsidRPr="00134A50">
        <w:rPr>
          <w:sz w:val="28"/>
          <w:szCs w:val="28"/>
        </w:rPr>
        <w:t>;</w:t>
      </w:r>
    </w:p>
    <w:p w:rsidR="00893605" w:rsidRPr="003A1CBA" w:rsidRDefault="00893605" w:rsidP="00893605">
      <w:pPr>
        <w:pStyle w:val="ab"/>
        <w:numPr>
          <w:ilvl w:val="0"/>
          <w:numId w:val="8"/>
        </w:numPr>
        <w:tabs>
          <w:tab w:val="left" w:pos="0"/>
          <w:tab w:val="left" w:pos="284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3A1CBA">
        <w:rPr>
          <w:sz w:val="28"/>
          <w:szCs w:val="28"/>
        </w:rPr>
        <w:t>высокий профессионализм и стремление к самосовершенствованию;</w:t>
      </w:r>
    </w:p>
    <w:p w:rsidR="00893605" w:rsidRPr="003A1CBA" w:rsidRDefault="00893605" w:rsidP="00893605">
      <w:pPr>
        <w:pStyle w:val="ab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3A1CBA">
        <w:rPr>
          <w:sz w:val="28"/>
          <w:szCs w:val="28"/>
        </w:rPr>
        <w:lastRenderedPageBreak/>
        <w:t>коммуникабельность, взаимное уважение и доверие, соблюдение</w:t>
      </w:r>
      <w:r>
        <w:rPr>
          <w:sz w:val="28"/>
          <w:szCs w:val="28"/>
        </w:rPr>
        <w:t xml:space="preserve"> </w:t>
      </w:r>
      <w:r w:rsidRPr="003A1CBA">
        <w:rPr>
          <w:sz w:val="28"/>
          <w:szCs w:val="28"/>
        </w:rPr>
        <w:t xml:space="preserve">субординации; </w:t>
      </w:r>
    </w:p>
    <w:p w:rsidR="00893605" w:rsidRPr="003A1CBA" w:rsidRDefault="00893605" w:rsidP="00893605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CBA">
        <w:rPr>
          <w:rFonts w:ascii="Times New Roman" w:hAnsi="Times New Roman"/>
          <w:sz w:val="28"/>
          <w:szCs w:val="28"/>
        </w:rPr>
        <w:t>4) умение услышать и учесть мнение работника и цивилизованное ведение переговоров/диспутов/диалога.</w:t>
      </w:r>
    </w:p>
    <w:p w:rsidR="00893605" w:rsidRPr="00D603B1" w:rsidRDefault="00893605" w:rsidP="00893605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="002E7049">
        <w:rPr>
          <w:sz w:val="28"/>
          <w:szCs w:val="28"/>
        </w:rPr>
        <w:t>Общество</w:t>
      </w:r>
      <w:r w:rsidRPr="00C54FC9">
        <w:rPr>
          <w:sz w:val="28"/>
          <w:szCs w:val="28"/>
        </w:rPr>
        <w:t xml:space="preserve"> приветствует и поощряет работников:</w:t>
      </w:r>
    </w:p>
    <w:p w:rsidR="00893605" w:rsidRPr="00D603B1" w:rsidRDefault="00893605" w:rsidP="00893605">
      <w:pPr>
        <w:pStyle w:val="ab"/>
        <w:numPr>
          <w:ilvl w:val="0"/>
          <w:numId w:val="9"/>
        </w:numPr>
        <w:rPr>
          <w:sz w:val="28"/>
          <w:szCs w:val="28"/>
        </w:rPr>
      </w:pPr>
      <w:proofErr w:type="gramStart"/>
      <w:r w:rsidRPr="00C54FC9">
        <w:rPr>
          <w:sz w:val="28"/>
          <w:szCs w:val="28"/>
        </w:rPr>
        <w:t>ориентированных</w:t>
      </w:r>
      <w:proofErr w:type="gramEnd"/>
      <w:r w:rsidRPr="00C54FC9">
        <w:rPr>
          <w:sz w:val="28"/>
          <w:szCs w:val="28"/>
        </w:rPr>
        <w:t xml:space="preserve"> на позитивный результат; </w:t>
      </w:r>
    </w:p>
    <w:p w:rsidR="00893605" w:rsidRPr="00D603B1" w:rsidRDefault="00893605" w:rsidP="00893605">
      <w:pPr>
        <w:pStyle w:val="ab"/>
        <w:numPr>
          <w:ilvl w:val="0"/>
          <w:numId w:val="9"/>
        </w:numPr>
        <w:rPr>
          <w:sz w:val="28"/>
          <w:szCs w:val="28"/>
        </w:rPr>
      </w:pPr>
      <w:proofErr w:type="gramStart"/>
      <w:r w:rsidRPr="00C54FC9">
        <w:rPr>
          <w:sz w:val="28"/>
          <w:szCs w:val="28"/>
        </w:rPr>
        <w:t>стремящихся</w:t>
      </w:r>
      <w:proofErr w:type="gramEnd"/>
      <w:r w:rsidRPr="00C54FC9">
        <w:rPr>
          <w:sz w:val="28"/>
          <w:szCs w:val="28"/>
        </w:rPr>
        <w:t xml:space="preserve"> и способных работать в команде;</w:t>
      </w:r>
    </w:p>
    <w:p w:rsidR="00893605" w:rsidRPr="00D603B1" w:rsidRDefault="00893605" w:rsidP="00893605">
      <w:pPr>
        <w:pStyle w:val="ab"/>
        <w:numPr>
          <w:ilvl w:val="0"/>
          <w:numId w:val="9"/>
        </w:numPr>
        <w:rPr>
          <w:sz w:val="28"/>
          <w:szCs w:val="28"/>
        </w:rPr>
      </w:pPr>
      <w:r w:rsidRPr="00C54FC9">
        <w:rPr>
          <w:sz w:val="28"/>
          <w:szCs w:val="28"/>
        </w:rPr>
        <w:t>энергичных и ответственных за реализацию поставленных задач;</w:t>
      </w:r>
    </w:p>
    <w:p w:rsidR="00893605" w:rsidRPr="00D603B1" w:rsidRDefault="00893605" w:rsidP="00893605">
      <w:pPr>
        <w:pStyle w:val="ab"/>
        <w:numPr>
          <w:ilvl w:val="0"/>
          <w:numId w:val="9"/>
        </w:numPr>
        <w:rPr>
          <w:sz w:val="28"/>
          <w:szCs w:val="28"/>
        </w:rPr>
      </w:pPr>
      <w:r w:rsidRPr="00C54FC9">
        <w:rPr>
          <w:sz w:val="28"/>
          <w:szCs w:val="28"/>
        </w:rPr>
        <w:t>конструктивно, креативно и позитивно мыслящих;</w:t>
      </w:r>
    </w:p>
    <w:p w:rsidR="00893605" w:rsidRPr="00D603B1" w:rsidRDefault="00893605" w:rsidP="00893605">
      <w:pPr>
        <w:pStyle w:val="ab"/>
        <w:numPr>
          <w:ilvl w:val="0"/>
          <w:numId w:val="9"/>
        </w:numPr>
        <w:tabs>
          <w:tab w:val="left" w:pos="284"/>
          <w:tab w:val="left" w:pos="709"/>
          <w:tab w:val="left" w:pos="851"/>
        </w:tabs>
        <w:jc w:val="both"/>
        <w:rPr>
          <w:sz w:val="28"/>
          <w:szCs w:val="28"/>
        </w:rPr>
      </w:pPr>
      <w:proofErr w:type="gramStart"/>
      <w:r w:rsidRPr="00C54FC9">
        <w:rPr>
          <w:sz w:val="28"/>
          <w:szCs w:val="28"/>
        </w:rPr>
        <w:t>заинтересованных</w:t>
      </w:r>
      <w:proofErr w:type="gramEnd"/>
      <w:r w:rsidRPr="00C54FC9">
        <w:rPr>
          <w:sz w:val="28"/>
          <w:szCs w:val="28"/>
        </w:rPr>
        <w:t xml:space="preserve"> в профессиональном и карьерном росте.</w:t>
      </w:r>
    </w:p>
    <w:p w:rsidR="00893605" w:rsidRPr="00DB30CE" w:rsidRDefault="00893605" w:rsidP="00893605">
      <w:pPr>
        <w:shd w:val="clear" w:color="auto" w:fill="FFFFFF"/>
        <w:tabs>
          <w:tab w:val="left" w:pos="0"/>
        </w:tabs>
        <w:spacing w:after="0" w:line="240" w:lineRule="auto"/>
        <w:ind w:right="5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34A50">
        <w:rPr>
          <w:rFonts w:ascii="Times New Roman" w:hAnsi="Times New Roman"/>
          <w:sz w:val="28"/>
          <w:szCs w:val="28"/>
        </w:rPr>
        <w:t>Реализация</w:t>
      </w:r>
      <w:r>
        <w:rPr>
          <w:rFonts w:ascii="Times New Roman" w:hAnsi="Times New Roman"/>
          <w:sz w:val="28"/>
          <w:szCs w:val="28"/>
        </w:rPr>
        <w:t xml:space="preserve"> Кадровой п</w:t>
      </w:r>
      <w:r w:rsidRPr="00134A50">
        <w:rPr>
          <w:rFonts w:ascii="Times New Roman" w:hAnsi="Times New Roman"/>
          <w:sz w:val="28"/>
          <w:szCs w:val="28"/>
        </w:rPr>
        <w:t>олитики в мероприятиях по формированию и внедрению корпоративной культуры курируется</w:t>
      </w:r>
      <w:r>
        <w:rPr>
          <w:rFonts w:ascii="Times New Roman" w:hAnsi="Times New Roman"/>
          <w:sz w:val="28"/>
          <w:szCs w:val="28"/>
        </w:rPr>
        <w:t xml:space="preserve"> структурным подразделением </w:t>
      </w:r>
      <w:r w:rsidR="002E7049" w:rsidRPr="001C2A35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sz w:val="28"/>
          <w:szCs w:val="28"/>
        </w:rPr>
        <w:t>, ответственным за</w:t>
      </w:r>
      <w:r w:rsidRPr="00D24CA9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 w:rsidRPr="00D24CA9">
        <w:rPr>
          <w:rFonts w:ascii="Times New Roman" w:hAnsi="Times New Roman"/>
          <w:sz w:val="28"/>
          <w:szCs w:val="28"/>
        </w:rPr>
        <w:t>развитие и управление персоналом</w:t>
      </w:r>
      <w:r>
        <w:rPr>
          <w:rFonts w:ascii="Times New Roman" w:hAnsi="Times New Roman"/>
          <w:sz w:val="28"/>
          <w:szCs w:val="28"/>
        </w:rPr>
        <w:t xml:space="preserve"> (далее – ответственное подразделение)</w:t>
      </w:r>
      <w:r w:rsidRPr="00134A50">
        <w:rPr>
          <w:rFonts w:ascii="Times New Roman" w:hAnsi="Times New Roman"/>
          <w:sz w:val="28"/>
          <w:szCs w:val="28"/>
        </w:rPr>
        <w:t xml:space="preserve">. </w:t>
      </w:r>
    </w:p>
    <w:p w:rsidR="00893605" w:rsidRDefault="00893605" w:rsidP="00893605">
      <w:pPr>
        <w:shd w:val="clear" w:color="auto" w:fill="FFFFFF"/>
        <w:tabs>
          <w:tab w:val="left" w:pos="0"/>
        </w:tabs>
        <w:spacing w:after="0" w:line="240" w:lineRule="auto"/>
        <w:ind w:right="5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70296" w:rsidRPr="00DB30CE" w:rsidRDefault="00A70296" w:rsidP="00893605">
      <w:pPr>
        <w:shd w:val="clear" w:color="auto" w:fill="FFFFFF"/>
        <w:tabs>
          <w:tab w:val="left" w:pos="0"/>
        </w:tabs>
        <w:spacing w:after="0" w:line="240" w:lineRule="auto"/>
        <w:ind w:right="5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93605" w:rsidRPr="00203B3D" w:rsidRDefault="00893605" w:rsidP="0089360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203B3D">
        <w:rPr>
          <w:rFonts w:ascii="Times New Roman" w:hAnsi="Times New Roman"/>
          <w:b/>
          <w:bCs/>
          <w:color w:val="000000"/>
          <w:sz w:val="28"/>
          <w:szCs w:val="28"/>
        </w:rPr>
        <w:t>.2. Усиление ответственности руководящих работников в</w:t>
      </w:r>
      <w:r w:rsidRPr="00203B3D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реализации Политики </w:t>
      </w:r>
    </w:p>
    <w:p w:rsidR="00893605" w:rsidRPr="00203B3D" w:rsidRDefault="00893605" w:rsidP="008936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b/>
          <w:bCs/>
          <w:sz w:val="28"/>
          <w:szCs w:val="28"/>
        </w:rPr>
        <w:t> 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42</w:t>
      </w:r>
      <w:r w:rsidRPr="00203B3D">
        <w:rPr>
          <w:rFonts w:ascii="Times New Roman" w:hAnsi="Times New Roman"/>
          <w:color w:val="000000"/>
          <w:sz w:val="28"/>
          <w:szCs w:val="28"/>
        </w:rPr>
        <w:t xml:space="preserve">. </w:t>
      </w:r>
      <w:bookmarkStart w:id="30" w:name="SUB5100"/>
      <w:bookmarkEnd w:id="30"/>
      <w:r w:rsidRPr="00203B3D">
        <w:rPr>
          <w:rFonts w:ascii="Times New Roman" w:hAnsi="Times New Roman"/>
          <w:color w:val="000000"/>
          <w:sz w:val="28"/>
          <w:szCs w:val="28"/>
        </w:rPr>
        <w:t xml:space="preserve">Стратегической целью в области усиления ответственности руководящих работников в реализации Кадровой политики является создание такой организационной интеграции, при которой руководство </w:t>
      </w:r>
      <w:r w:rsidR="002E7049" w:rsidRPr="001C2A35">
        <w:rPr>
          <w:rFonts w:ascii="Times New Roman" w:hAnsi="Times New Roman"/>
          <w:sz w:val="28"/>
          <w:szCs w:val="28"/>
        </w:rPr>
        <w:t>Общества</w:t>
      </w:r>
      <w:r w:rsidRPr="00203B3D">
        <w:rPr>
          <w:rFonts w:ascii="Times New Roman" w:hAnsi="Times New Roman"/>
          <w:color w:val="000000"/>
          <w:sz w:val="28"/>
          <w:szCs w:val="28"/>
        </w:rPr>
        <w:t xml:space="preserve"> и руководители структурных подразделений принимают разработанную и хорошо скоординированную политику управления человеческими ресурсами и реализуют ее в своей оперативной деятельности, тесно взаимодействуя с</w:t>
      </w:r>
      <w:r>
        <w:rPr>
          <w:rFonts w:ascii="Times New Roman" w:hAnsi="Times New Roman"/>
          <w:color w:val="000000"/>
          <w:sz w:val="28"/>
          <w:szCs w:val="28"/>
        </w:rPr>
        <w:t xml:space="preserve"> ответственным подразделением.</w:t>
      </w:r>
      <w:r w:rsidRPr="00203B3D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31" w:name="SUB5200"/>
      <w:bookmarkEnd w:id="31"/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43</w:t>
      </w:r>
      <w:r w:rsidRPr="00203B3D">
        <w:rPr>
          <w:rFonts w:ascii="Times New Roman" w:hAnsi="Times New Roman"/>
          <w:color w:val="000000"/>
          <w:sz w:val="28"/>
          <w:szCs w:val="28"/>
        </w:rPr>
        <w:t xml:space="preserve">. Руководство </w:t>
      </w:r>
      <w:r w:rsidR="002E7049" w:rsidRPr="001C2A35">
        <w:rPr>
          <w:rFonts w:ascii="Times New Roman" w:hAnsi="Times New Roman"/>
          <w:sz w:val="28"/>
          <w:szCs w:val="28"/>
        </w:rPr>
        <w:t>Общества</w:t>
      </w:r>
      <w:r w:rsidRPr="00203B3D">
        <w:rPr>
          <w:rFonts w:ascii="Times New Roman" w:hAnsi="Times New Roman"/>
          <w:color w:val="000000"/>
          <w:sz w:val="28"/>
          <w:szCs w:val="28"/>
        </w:rPr>
        <w:t xml:space="preserve"> принимает на себя ответственность за исполнение следующих требований: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color w:val="000000"/>
          <w:sz w:val="28"/>
          <w:szCs w:val="28"/>
        </w:rPr>
        <w:t xml:space="preserve">1) соблюдать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3B3D">
        <w:rPr>
          <w:rFonts w:ascii="Times New Roman" w:hAnsi="Times New Roman"/>
          <w:color w:val="000000"/>
          <w:sz w:val="28"/>
          <w:szCs w:val="28"/>
        </w:rPr>
        <w:t>трудовое законодательство</w:t>
      </w:r>
      <w:r>
        <w:rPr>
          <w:rFonts w:ascii="Times New Roman" w:hAnsi="Times New Roman"/>
          <w:color w:val="000000"/>
          <w:sz w:val="28"/>
          <w:szCs w:val="28"/>
        </w:rPr>
        <w:t xml:space="preserve"> Республики Казахстан;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color w:val="000000"/>
          <w:sz w:val="28"/>
          <w:szCs w:val="28"/>
        </w:rPr>
        <w:t>2) обеспечить современный и достаточный уровень оснащенности и состояния рабочих мест работников;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color w:val="000000"/>
          <w:sz w:val="28"/>
          <w:szCs w:val="28"/>
        </w:rPr>
        <w:t xml:space="preserve">3) информировать работников о целях и задачах </w:t>
      </w:r>
      <w:r w:rsidR="002E7049" w:rsidRPr="001C2A35">
        <w:rPr>
          <w:rFonts w:ascii="Times New Roman" w:hAnsi="Times New Roman"/>
          <w:sz w:val="28"/>
          <w:szCs w:val="28"/>
        </w:rPr>
        <w:t>Общества</w:t>
      </w:r>
      <w:r w:rsidRPr="00203B3D">
        <w:rPr>
          <w:rFonts w:ascii="Times New Roman" w:hAnsi="Times New Roman"/>
          <w:color w:val="000000"/>
          <w:sz w:val="28"/>
          <w:szCs w:val="28"/>
        </w:rPr>
        <w:t xml:space="preserve">, наиболее важных событиях в деятельности </w:t>
      </w:r>
      <w:r w:rsidR="002E7049" w:rsidRPr="001C2A35">
        <w:rPr>
          <w:rFonts w:ascii="Times New Roman" w:hAnsi="Times New Roman"/>
          <w:sz w:val="28"/>
          <w:szCs w:val="28"/>
        </w:rPr>
        <w:t>Общества</w:t>
      </w:r>
      <w:r w:rsidRPr="00203B3D">
        <w:rPr>
          <w:rFonts w:ascii="Times New Roman" w:hAnsi="Times New Roman"/>
          <w:color w:val="000000"/>
          <w:sz w:val="28"/>
          <w:szCs w:val="28"/>
        </w:rPr>
        <w:t>;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color w:val="000000"/>
          <w:sz w:val="28"/>
          <w:szCs w:val="28"/>
        </w:rPr>
        <w:t>4) стимулировать работников на достижение высоких результатов;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color w:val="000000"/>
          <w:sz w:val="28"/>
          <w:szCs w:val="28"/>
        </w:rPr>
        <w:t>5) поддерживать профессиональный рост и развитие работников;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color w:val="000000"/>
          <w:sz w:val="28"/>
          <w:szCs w:val="28"/>
        </w:rPr>
        <w:t>6) обеспечить соблюдение принципов Кадровой политики;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color w:val="000000"/>
          <w:sz w:val="28"/>
          <w:szCs w:val="28"/>
        </w:rPr>
        <w:t xml:space="preserve">7) развивать корпоративную культуру и корпоративный дух </w:t>
      </w:r>
      <w:r w:rsidR="002E7049" w:rsidRPr="001C2A35">
        <w:rPr>
          <w:rFonts w:ascii="Times New Roman" w:hAnsi="Times New Roman"/>
          <w:sz w:val="28"/>
          <w:szCs w:val="28"/>
        </w:rPr>
        <w:t>Общества</w:t>
      </w:r>
      <w:r w:rsidRPr="00203B3D">
        <w:rPr>
          <w:rFonts w:ascii="Times New Roman" w:hAnsi="Times New Roman"/>
          <w:color w:val="000000"/>
          <w:sz w:val="28"/>
          <w:szCs w:val="28"/>
        </w:rPr>
        <w:t>.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" w:name="SUB5300"/>
      <w:bookmarkEnd w:id="32"/>
      <w:r>
        <w:rPr>
          <w:rFonts w:ascii="Times New Roman" w:hAnsi="Times New Roman"/>
          <w:color w:val="000000"/>
          <w:sz w:val="28"/>
          <w:szCs w:val="28"/>
        </w:rPr>
        <w:t>44</w:t>
      </w:r>
      <w:r w:rsidRPr="00203B3D">
        <w:rPr>
          <w:rFonts w:ascii="Times New Roman" w:hAnsi="Times New Roman"/>
          <w:color w:val="000000"/>
          <w:sz w:val="28"/>
          <w:szCs w:val="28"/>
        </w:rPr>
        <w:t>. Руководители структурных подразделений принимают на себя ответственность за соблюдение следующих требований: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color w:val="000000"/>
          <w:sz w:val="28"/>
          <w:szCs w:val="28"/>
        </w:rPr>
        <w:t>1) предоставлять работнику необходимые условия и полномочия для выполнения его работы;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color w:val="000000"/>
          <w:sz w:val="28"/>
          <w:szCs w:val="28"/>
        </w:rPr>
        <w:lastRenderedPageBreak/>
        <w:t xml:space="preserve">2) информировать работника о целях и задачах, стоящих перед </w:t>
      </w:r>
      <w:r w:rsidR="002E7049">
        <w:rPr>
          <w:rFonts w:ascii="Times New Roman" w:hAnsi="Times New Roman"/>
          <w:sz w:val="28"/>
          <w:szCs w:val="28"/>
        </w:rPr>
        <w:t>Обществом</w:t>
      </w:r>
      <w:r w:rsidRPr="00203B3D">
        <w:rPr>
          <w:rFonts w:ascii="Times New Roman" w:hAnsi="Times New Roman"/>
          <w:color w:val="000000"/>
          <w:sz w:val="28"/>
          <w:szCs w:val="28"/>
        </w:rPr>
        <w:t>, структурным подразделением, разработать совместно с работником индивидуальные цели и задачи, предоставлять обратную связь по результатам их выполнения;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color w:val="000000"/>
          <w:sz w:val="28"/>
          <w:szCs w:val="28"/>
        </w:rPr>
        <w:t>3) информировать работника обо всех значимых событиях в сфере их деятельности;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color w:val="000000"/>
          <w:sz w:val="28"/>
          <w:szCs w:val="28"/>
        </w:rPr>
        <w:t>4) предоставлять работнику возможности для развития его потенциала;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color w:val="000000"/>
          <w:sz w:val="28"/>
          <w:szCs w:val="28"/>
        </w:rPr>
        <w:t>5) направлять работника на обучающие мероприятия на основе потребности в обучении и в соответствии с планами обучения, проведение анализа степени применения работником полученных знаний и навыков на практике;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color w:val="000000"/>
          <w:sz w:val="28"/>
          <w:szCs w:val="28"/>
        </w:rPr>
        <w:t>6) мотивировать работника на достижение результатов и вознаграждение по результатам труда;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color w:val="000000"/>
          <w:sz w:val="28"/>
          <w:szCs w:val="28"/>
        </w:rPr>
        <w:t xml:space="preserve">7) поддерживать и активно внедрять корпоративные ценности </w:t>
      </w:r>
      <w:r w:rsidR="002E7049" w:rsidRPr="001C2A35">
        <w:rPr>
          <w:rFonts w:ascii="Times New Roman" w:hAnsi="Times New Roman"/>
          <w:sz w:val="28"/>
          <w:szCs w:val="28"/>
        </w:rPr>
        <w:t>Общества</w:t>
      </w:r>
      <w:r w:rsidRPr="00203B3D">
        <w:rPr>
          <w:rFonts w:ascii="Times New Roman" w:hAnsi="Times New Roman"/>
          <w:color w:val="000000"/>
          <w:sz w:val="28"/>
          <w:szCs w:val="28"/>
        </w:rPr>
        <w:t>;</w:t>
      </w:r>
    </w:p>
    <w:p w:rsidR="00893605" w:rsidRPr="00203B3D" w:rsidRDefault="00893605" w:rsidP="008936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3B3D">
        <w:rPr>
          <w:rFonts w:ascii="Times New Roman" w:hAnsi="Times New Roman"/>
          <w:color w:val="000000"/>
          <w:sz w:val="28"/>
          <w:szCs w:val="28"/>
        </w:rPr>
        <w:t xml:space="preserve">8) эффективную реализацию основных положений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203B3D">
        <w:rPr>
          <w:rFonts w:ascii="Times New Roman" w:hAnsi="Times New Roman"/>
          <w:color w:val="000000"/>
          <w:sz w:val="28"/>
          <w:szCs w:val="28"/>
        </w:rPr>
        <w:t xml:space="preserve">адровой политики, активное использование в работе разработанных и внедренных в </w:t>
      </w:r>
      <w:r w:rsidR="002E7049">
        <w:rPr>
          <w:rFonts w:ascii="Times New Roman" w:hAnsi="Times New Roman"/>
          <w:sz w:val="28"/>
          <w:szCs w:val="28"/>
        </w:rPr>
        <w:t>Обществе</w:t>
      </w:r>
      <w:r w:rsidRPr="00203B3D">
        <w:rPr>
          <w:rFonts w:ascii="Times New Roman" w:hAnsi="Times New Roman"/>
          <w:color w:val="000000"/>
          <w:sz w:val="28"/>
          <w:szCs w:val="28"/>
        </w:rPr>
        <w:t xml:space="preserve"> инструментов кадрового менеджмента.</w:t>
      </w:r>
    </w:p>
    <w:p w:rsidR="00754AF5" w:rsidRPr="009D5CCD" w:rsidRDefault="007C2A7F" w:rsidP="009D5CCD">
      <w:pPr>
        <w:shd w:val="clear" w:color="auto" w:fill="FFFFFF"/>
        <w:tabs>
          <w:tab w:val="left" w:pos="331"/>
        </w:tabs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33" w:name="SUB5400"/>
      <w:bookmarkEnd w:id="27"/>
      <w:bookmarkEnd w:id="33"/>
      <w:r>
        <w:rPr>
          <w:rFonts w:ascii="Times New Roman" w:hAnsi="Times New Roman"/>
          <w:sz w:val="28"/>
          <w:szCs w:val="28"/>
          <w:lang w:val="kk-KZ"/>
        </w:rPr>
        <w:t>__________________________________</w:t>
      </w:r>
    </w:p>
    <w:sectPr w:rsidR="00754AF5" w:rsidRPr="009D5CCD" w:rsidSect="0036347E">
      <w:headerReference w:type="default" r:id="rId9"/>
      <w:footerReference w:type="default" r:id="rId10"/>
      <w:headerReference w:type="first" r:id="rId11"/>
      <w:pgSz w:w="11906" w:h="16838"/>
      <w:pgMar w:top="1134" w:right="567" w:bottom="284" w:left="1134" w:header="561" w:footer="3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C2D" w:rsidRDefault="001D3C2D" w:rsidP="00B17F07">
      <w:pPr>
        <w:spacing w:after="0" w:line="240" w:lineRule="auto"/>
      </w:pPr>
      <w:r>
        <w:separator/>
      </w:r>
    </w:p>
  </w:endnote>
  <w:endnote w:type="continuationSeparator" w:id="0">
    <w:p w:rsidR="001D3C2D" w:rsidRDefault="001D3C2D" w:rsidP="00B1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243597"/>
      <w:docPartObj>
        <w:docPartGallery w:val="Page Numbers (Bottom of Page)"/>
        <w:docPartUnique/>
      </w:docPartObj>
    </w:sdtPr>
    <w:sdtEndPr/>
    <w:sdtContent>
      <w:p w:rsidR="0036347E" w:rsidRDefault="003634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15B">
          <w:rPr>
            <w:noProof/>
          </w:rPr>
          <w:t>2</w:t>
        </w:r>
        <w:r>
          <w:fldChar w:fldCharType="end"/>
        </w:r>
      </w:p>
    </w:sdtContent>
  </w:sdt>
  <w:p w:rsidR="00B9369E" w:rsidRDefault="00B9369E" w:rsidP="002940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C2D" w:rsidRDefault="001D3C2D" w:rsidP="00B17F07">
      <w:pPr>
        <w:spacing w:after="0" w:line="240" w:lineRule="auto"/>
      </w:pPr>
      <w:r>
        <w:separator/>
      </w:r>
    </w:p>
  </w:footnote>
  <w:footnote w:type="continuationSeparator" w:id="0">
    <w:p w:rsidR="001D3C2D" w:rsidRDefault="001D3C2D" w:rsidP="00B1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10773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6"/>
      <w:gridCol w:w="8757"/>
    </w:tblGrid>
    <w:tr w:rsidR="00FF10C3" w:rsidRPr="00B17F07" w:rsidTr="00F66C88">
      <w:trPr>
        <w:trHeight w:val="541"/>
      </w:trPr>
      <w:tc>
        <w:tcPr>
          <w:tcW w:w="2016" w:type="dxa"/>
          <w:vMerge w:val="restart"/>
          <w:tcBorders>
            <w:right w:val="single" w:sz="12" w:space="0" w:color="auto"/>
          </w:tcBorders>
        </w:tcPr>
        <w:p w:rsidR="00FF10C3" w:rsidRPr="00B17F07" w:rsidRDefault="00FF10C3" w:rsidP="00FF10C3">
          <w:pPr>
            <w:pStyle w:val="a3"/>
            <w:rPr>
              <w:rFonts w:ascii="Times New Roman" w:hAnsi="Times New Roman" w:cs="Times New Roman"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2E60E686" wp14:editId="56785CF9">
                <wp:extent cx="1143000" cy="1102738"/>
                <wp:effectExtent l="0" t="0" r="0" b="254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Логотип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49" cy="11211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FF10C3" w:rsidRDefault="00FF10C3" w:rsidP="00FF10C3">
          <w:pPr>
            <w:pStyle w:val="a3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b/>
              <w:sz w:val="28"/>
              <w:szCs w:val="28"/>
            </w:rPr>
            <w:t>Акционерное общество</w:t>
          </w:r>
        </w:p>
        <w:p w:rsidR="00FF10C3" w:rsidRPr="00B17F07" w:rsidRDefault="00FF10C3" w:rsidP="00FF10C3">
          <w:pPr>
            <w:pStyle w:val="a3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b/>
              <w:sz w:val="28"/>
              <w:szCs w:val="28"/>
            </w:rPr>
            <w:t>«Государственная техническая служба»</w:t>
          </w:r>
        </w:p>
      </w:tc>
    </w:tr>
    <w:tr w:rsidR="00893605" w:rsidRPr="00B17F07" w:rsidTr="00F66C88">
      <w:tc>
        <w:tcPr>
          <w:tcW w:w="2016" w:type="dxa"/>
          <w:vMerge/>
          <w:tcBorders>
            <w:right w:val="single" w:sz="12" w:space="0" w:color="auto"/>
          </w:tcBorders>
        </w:tcPr>
        <w:p w:rsidR="00893605" w:rsidRPr="00B17F07" w:rsidRDefault="00893605" w:rsidP="00FF10C3">
          <w:pPr>
            <w:pStyle w:val="a3"/>
            <w:rPr>
              <w:rFonts w:ascii="Times New Roman" w:hAnsi="Times New Roman" w:cs="Times New Roman"/>
              <w:sz w:val="28"/>
              <w:szCs w:val="28"/>
            </w:rPr>
          </w:pPr>
        </w:p>
      </w:tc>
      <w:tc>
        <w:tcPr>
          <w:tcW w:w="875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93605" w:rsidRPr="000149B7" w:rsidRDefault="00893605" w:rsidP="00FE4FB4">
          <w:pPr>
            <w:pStyle w:val="a3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Кадровая политика</w:t>
          </w:r>
        </w:p>
      </w:tc>
    </w:tr>
  </w:tbl>
  <w:p w:rsidR="006E413E" w:rsidRDefault="006E41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10773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6"/>
      <w:gridCol w:w="8757"/>
    </w:tblGrid>
    <w:tr w:rsidR="005C177C" w:rsidRPr="00B17F07" w:rsidTr="00B30104">
      <w:trPr>
        <w:trHeight w:val="541"/>
      </w:trPr>
      <w:tc>
        <w:tcPr>
          <w:tcW w:w="2016" w:type="dxa"/>
          <w:vMerge w:val="restart"/>
          <w:tcBorders>
            <w:right w:val="single" w:sz="12" w:space="0" w:color="auto"/>
          </w:tcBorders>
        </w:tcPr>
        <w:p w:rsidR="005C177C" w:rsidRPr="00B17F07" w:rsidRDefault="005C177C" w:rsidP="00B30104">
          <w:pPr>
            <w:pStyle w:val="a3"/>
            <w:rPr>
              <w:rFonts w:ascii="Times New Roman" w:hAnsi="Times New Roman" w:cs="Times New Roman"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1178CFA4" wp14:editId="62C29194">
                <wp:extent cx="1143000" cy="1102738"/>
                <wp:effectExtent l="0" t="0" r="0" b="254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Логотип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49" cy="11211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5C177C" w:rsidRDefault="005C177C" w:rsidP="00B30104">
          <w:pPr>
            <w:pStyle w:val="a3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b/>
              <w:sz w:val="28"/>
              <w:szCs w:val="28"/>
            </w:rPr>
            <w:t>Акционерное общество</w:t>
          </w:r>
        </w:p>
        <w:p w:rsidR="005C177C" w:rsidRPr="00B17F07" w:rsidRDefault="005C177C" w:rsidP="00B30104">
          <w:pPr>
            <w:pStyle w:val="a3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b/>
              <w:sz w:val="28"/>
              <w:szCs w:val="28"/>
            </w:rPr>
            <w:t>«Государственная техническая служба»</w:t>
          </w:r>
        </w:p>
      </w:tc>
    </w:tr>
    <w:tr w:rsidR="005C177C" w:rsidRPr="00B17F07" w:rsidTr="00B30104">
      <w:tc>
        <w:tcPr>
          <w:tcW w:w="2016" w:type="dxa"/>
          <w:vMerge/>
          <w:tcBorders>
            <w:right w:val="single" w:sz="12" w:space="0" w:color="auto"/>
          </w:tcBorders>
        </w:tcPr>
        <w:p w:rsidR="005C177C" w:rsidRPr="00B17F07" w:rsidRDefault="005C177C" w:rsidP="00B30104">
          <w:pPr>
            <w:pStyle w:val="a3"/>
            <w:rPr>
              <w:rFonts w:ascii="Times New Roman" w:hAnsi="Times New Roman" w:cs="Times New Roman"/>
              <w:sz w:val="28"/>
              <w:szCs w:val="28"/>
            </w:rPr>
          </w:pPr>
        </w:p>
      </w:tc>
      <w:tc>
        <w:tcPr>
          <w:tcW w:w="875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5C177C" w:rsidRPr="000149B7" w:rsidRDefault="005C177C" w:rsidP="00B30104">
          <w:pPr>
            <w:pStyle w:val="a3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Кадровая политика</w:t>
          </w:r>
        </w:p>
      </w:tc>
    </w:tr>
  </w:tbl>
  <w:p w:rsidR="005C177C" w:rsidRDefault="005C17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265D"/>
    <w:multiLevelType w:val="multilevel"/>
    <w:tmpl w:val="01CA0D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2160"/>
      </w:pPr>
      <w:rPr>
        <w:rFonts w:hint="default"/>
      </w:rPr>
    </w:lvl>
  </w:abstractNum>
  <w:abstractNum w:abstractNumId="1">
    <w:nsid w:val="14E137AC"/>
    <w:multiLevelType w:val="hybridMultilevel"/>
    <w:tmpl w:val="F96076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CE1C97"/>
    <w:multiLevelType w:val="hybridMultilevel"/>
    <w:tmpl w:val="EC68FC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90296E"/>
    <w:multiLevelType w:val="hybridMultilevel"/>
    <w:tmpl w:val="429E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A40F1"/>
    <w:multiLevelType w:val="hybridMultilevel"/>
    <w:tmpl w:val="4A644230"/>
    <w:lvl w:ilvl="0" w:tplc="519AF23A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DA0CAA"/>
    <w:multiLevelType w:val="hybridMultilevel"/>
    <w:tmpl w:val="0FC07496"/>
    <w:lvl w:ilvl="0" w:tplc="F8A0B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EB2706"/>
    <w:multiLevelType w:val="hybridMultilevel"/>
    <w:tmpl w:val="CB8EC5EA"/>
    <w:lvl w:ilvl="0" w:tplc="56A430A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760651"/>
    <w:multiLevelType w:val="hybridMultilevel"/>
    <w:tmpl w:val="065097C6"/>
    <w:lvl w:ilvl="0" w:tplc="0419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2CD7264"/>
    <w:multiLevelType w:val="multilevel"/>
    <w:tmpl w:val="6F1622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hint="default"/>
        <w:lang w:val="kk-KZ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2160"/>
      </w:pPr>
      <w:rPr>
        <w:rFonts w:hint="default"/>
      </w:rPr>
    </w:lvl>
  </w:abstractNum>
  <w:abstractNum w:abstractNumId="9">
    <w:nsid w:val="4C5D5378"/>
    <w:multiLevelType w:val="hybridMultilevel"/>
    <w:tmpl w:val="C6E0F3FE"/>
    <w:lvl w:ilvl="0" w:tplc="9C3C4C0A">
      <w:start w:val="1"/>
      <w:numFmt w:val="decimal"/>
      <w:lvlText w:val="%1/10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1488E"/>
    <w:multiLevelType w:val="hybridMultilevel"/>
    <w:tmpl w:val="492A22B4"/>
    <w:lvl w:ilvl="0" w:tplc="BFE8D854">
      <w:start w:val="7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1F63DA"/>
    <w:multiLevelType w:val="hybridMultilevel"/>
    <w:tmpl w:val="DFE6FD8C"/>
    <w:lvl w:ilvl="0" w:tplc="712E5A1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AA511E5"/>
    <w:multiLevelType w:val="hybridMultilevel"/>
    <w:tmpl w:val="8200A3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1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61"/>
    <w:rsid w:val="000149B7"/>
    <w:rsid w:val="00044BF5"/>
    <w:rsid w:val="000605A1"/>
    <w:rsid w:val="000859EF"/>
    <w:rsid w:val="00090FC7"/>
    <w:rsid w:val="000C5EBA"/>
    <w:rsid w:val="001018DB"/>
    <w:rsid w:val="00113C6B"/>
    <w:rsid w:val="00144693"/>
    <w:rsid w:val="00157CDE"/>
    <w:rsid w:val="001667EA"/>
    <w:rsid w:val="001C2A35"/>
    <w:rsid w:val="001D3C2D"/>
    <w:rsid w:val="001E7E91"/>
    <w:rsid w:val="001F40E1"/>
    <w:rsid w:val="00231C20"/>
    <w:rsid w:val="0029401D"/>
    <w:rsid w:val="002A3FE6"/>
    <w:rsid w:val="002D55B4"/>
    <w:rsid w:val="002D5CD6"/>
    <w:rsid w:val="002E7049"/>
    <w:rsid w:val="002E74C1"/>
    <w:rsid w:val="00300A57"/>
    <w:rsid w:val="00340228"/>
    <w:rsid w:val="003473D6"/>
    <w:rsid w:val="0036347E"/>
    <w:rsid w:val="00376F1E"/>
    <w:rsid w:val="00391E8C"/>
    <w:rsid w:val="00393AA7"/>
    <w:rsid w:val="003C5781"/>
    <w:rsid w:val="00431E20"/>
    <w:rsid w:val="004B1970"/>
    <w:rsid w:val="004E0956"/>
    <w:rsid w:val="004F3401"/>
    <w:rsid w:val="00505B76"/>
    <w:rsid w:val="00543AA0"/>
    <w:rsid w:val="00573701"/>
    <w:rsid w:val="005947C8"/>
    <w:rsid w:val="005C177C"/>
    <w:rsid w:val="005F64A5"/>
    <w:rsid w:val="00636661"/>
    <w:rsid w:val="006430D5"/>
    <w:rsid w:val="006440B2"/>
    <w:rsid w:val="00683C3C"/>
    <w:rsid w:val="00685915"/>
    <w:rsid w:val="00685F70"/>
    <w:rsid w:val="006E413E"/>
    <w:rsid w:val="00754AF5"/>
    <w:rsid w:val="00761205"/>
    <w:rsid w:val="00773A08"/>
    <w:rsid w:val="007809AD"/>
    <w:rsid w:val="00783DC2"/>
    <w:rsid w:val="007A55A2"/>
    <w:rsid w:val="007C2A7F"/>
    <w:rsid w:val="007D488B"/>
    <w:rsid w:val="0081248C"/>
    <w:rsid w:val="00812F48"/>
    <w:rsid w:val="0082180F"/>
    <w:rsid w:val="008342E3"/>
    <w:rsid w:val="00843933"/>
    <w:rsid w:val="00853E66"/>
    <w:rsid w:val="00893605"/>
    <w:rsid w:val="008A46B3"/>
    <w:rsid w:val="008B681B"/>
    <w:rsid w:val="008F220D"/>
    <w:rsid w:val="00900832"/>
    <w:rsid w:val="0090539C"/>
    <w:rsid w:val="0099415B"/>
    <w:rsid w:val="009D5CCD"/>
    <w:rsid w:val="00A70296"/>
    <w:rsid w:val="00A732F5"/>
    <w:rsid w:val="00A8585D"/>
    <w:rsid w:val="00AE3526"/>
    <w:rsid w:val="00AF0E97"/>
    <w:rsid w:val="00AF3714"/>
    <w:rsid w:val="00B17F07"/>
    <w:rsid w:val="00B61B4F"/>
    <w:rsid w:val="00B75BC9"/>
    <w:rsid w:val="00B779BD"/>
    <w:rsid w:val="00B9369E"/>
    <w:rsid w:val="00BE105F"/>
    <w:rsid w:val="00BF5F2E"/>
    <w:rsid w:val="00C0553D"/>
    <w:rsid w:val="00C461E0"/>
    <w:rsid w:val="00C745B8"/>
    <w:rsid w:val="00C82383"/>
    <w:rsid w:val="00C90965"/>
    <w:rsid w:val="00C928ED"/>
    <w:rsid w:val="00CB5538"/>
    <w:rsid w:val="00CF0B43"/>
    <w:rsid w:val="00D01AC7"/>
    <w:rsid w:val="00D21EF4"/>
    <w:rsid w:val="00DF1266"/>
    <w:rsid w:val="00E57B0F"/>
    <w:rsid w:val="00EF192A"/>
    <w:rsid w:val="00F55C7E"/>
    <w:rsid w:val="00F64161"/>
    <w:rsid w:val="00F66C88"/>
    <w:rsid w:val="00F873B7"/>
    <w:rsid w:val="00FB1DF3"/>
    <w:rsid w:val="00FC6C69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3605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F07"/>
  </w:style>
  <w:style w:type="paragraph" w:styleId="a5">
    <w:name w:val="footer"/>
    <w:basedOn w:val="a"/>
    <w:link w:val="a6"/>
    <w:uiPriority w:val="99"/>
    <w:unhideWhenUsed/>
    <w:rsid w:val="00B1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7F07"/>
  </w:style>
  <w:style w:type="table" w:styleId="a7">
    <w:name w:val="Table Grid"/>
    <w:basedOn w:val="a1"/>
    <w:uiPriority w:val="39"/>
    <w:rsid w:val="00B17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5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59E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431E20"/>
    <w:pPr>
      <w:spacing w:before="75" w:after="75" w:line="240" w:lineRule="auto"/>
    </w:pPr>
    <w:rPr>
      <w:rFonts w:ascii="Verdana" w:eastAsia="Times New Roman" w:hAnsi="Verdana" w:cs="Times New Roman"/>
      <w:color w:val="0F0F0F"/>
      <w:lang w:eastAsia="ru-RU"/>
    </w:rPr>
  </w:style>
  <w:style w:type="paragraph" w:styleId="ab">
    <w:name w:val="List Paragraph"/>
    <w:basedOn w:val="a"/>
    <w:uiPriority w:val="34"/>
    <w:qFormat/>
    <w:rsid w:val="00431E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018D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93605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89360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3605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F07"/>
  </w:style>
  <w:style w:type="paragraph" w:styleId="a5">
    <w:name w:val="footer"/>
    <w:basedOn w:val="a"/>
    <w:link w:val="a6"/>
    <w:uiPriority w:val="99"/>
    <w:unhideWhenUsed/>
    <w:rsid w:val="00B1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7F07"/>
  </w:style>
  <w:style w:type="table" w:styleId="a7">
    <w:name w:val="Table Grid"/>
    <w:basedOn w:val="a1"/>
    <w:uiPriority w:val="39"/>
    <w:rsid w:val="00B17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5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59E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431E20"/>
    <w:pPr>
      <w:spacing w:before="75" w:after="75" w:line="240" w:lineRule="auto"/>
    </w:pPr>
    <w:rPr>
      <w:rFonts w:ascii="Verdana" w:eastAsia="Times New Roman" w:hAnsi="Verdana" w:cs="Times New Roman"/>
      <w:color w:val="0F0F0F"/>
      <w:lang w:eastAsia="ru-RU"/>
    </w:rPr>
  </w:style>
  <w:style w:type="paragraph" w:styleId="ab">
    <w:name w:val="List Paragraph"/>
    <w:basedOn w:val="a"/>
    <w:uiPriority w:val="34"/>
    <w:qFormat/>
    <w:rsid w:val="00431E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018D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93605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89360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3ADB-5AAD-4A89-82A9-E49C0B32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3614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Иргебаев Алмас Нурланович</dc:creator>
  <cp:lastModifiedBy>Галия Косаева Сериковна</cp:lastModifiedBy>
  <cp:revision>11</cp:revision>
  <cp:lastPrinted>2021-01-15T03:45:00Z</cp:lastPrinted>
  <dcterms:created xsi:type="dcterms:W3CDTF">2021-01-18T08:39:00Z</dcterms:created>
  <dcterms:modified xsi:type="dcterms:W3CDTF">2021-06-08T06:04:00Z</dcterms:modified>
</cp:coreProperties>
</file>